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DFC" w:rsidRDefault="005F6DFC" w:rsidP="00620168">
      <w:pPr>
        <w:jc w:val="center"/>
        <w:rPr>
          <w:rFonts w:asciiTheme="minorHAnsi" w:hAnsiTheme="minorHAnsi"/>
          <w:lang w:val="en-GB"/>
        </w:rPr>
      </w:pPr>
      <w:r w:rsidRPr="00384ED3">
        <w:rPr>
          <w:rFonts w:asciiTheme="minorHAnsi" w:hAnsiTheme="minorHAnsi"/>
          <w:b/>
          <w:smallCaps/>
          <w:color w:val="0070C0"/>
          <w:sz w:val="48"/>
          <w:lang w:val="en-GB"/>
        </w:rPr>
        <w:t>Student worksheet: Bubble chamber pictures</w:t>
      </w:r>
      <w:r w:rsidR="00384ED3">
        <w:rPr>
          <w:rFonts w:asciiTheme="minorHAnsi" w:hAnsiTheme="minorHAnsi"/>
          <w:b/>
          <w:smallCaps/>
          <w:color w:val="0070C0"/>
          <w:sz w:val="48"/>
          <w:lang w:val="en-GB"/>
        </w:rPr>
        <w:br/>
      </w:r>
      <w:r w:rsidR="00384ED3" w:rsidRPr="00384ED3">
        <w:rPr>
          <w:rFonts w:asciiTheme="minorHAnsi" w:hAnsiTheme="minorHAnsi"/>
          <w:lang w:val="en-GB"/>
        </w:rPr>
        <w:t xml:space="preserve">Woithe, J., Schmidt, R., Naumann, F. (2018). </w:t>
      </w:r>
      <w:r w:rsidR="00384ED3">
        <w:rPr>
          <w:rFonts w:asciiTheme="minorHAnsi" w:hAnsiTheme="minorHAnsi"/>
          <w:lang w:val="en-GB"/>
        </w:rPr>
        <w:t>Student w</w:t>
      </w:r>
      <w:r w:rsidR="00384ED3" w:rsidRPr="005F6DFC">
        <w:rPr>
          <w:rFonts w:asciiTheme="minorHAnsi" w:hAnsiTheme="minorHAnsi"/>
          <w:lang w:val="en-GB"/>
        </w:rPr>
        <w:t>orksheet</w:t>
      </w:r>
      <w:r w:rsidR="00E37D28">
        <w:rPr>
          <w:rFonts w:asciiTheme="minorHAnsi" w:hAnsiTheme="minorHAnsi"/>
          <w:lang w:val="en-GB"/>
        </w:rPr>
        <w:t xml:space="preserve"> &amp; solutions</w:t>
      </w:r>
      <w:r w:rsidR="00384ED3" w:rsidRPr="005F6DFC">
        <w:rPr>
          <w:rFonts w:asciiTheme="minorHAnsi" w:hAnsiTheme="minorHAnsi"/>
          <w:lang w:val="en-GB"/>
        </w:rPr>
        <w:t>: Bubble chamber pictures</w:t>
      </w:r>
      <w:r w:rsidR="00620168">
        <w:rPr>
          <w:rFonts w:asciiTheme="minorHAnsi" w:hAnsiTheme="minorHAnsi"/>
          <w:lang w:val="en-GB"/>
        </w:rPr>
        <w:t xml:space="preserve">. </w:t>
      </w:r>
      <w:r w:rsidR="00FC6935">
        <w:rPr>
          <w:rFonts w:asciiTheme="minorHAnsi" w:hAnsiTheme="minorHAnsi"/>
          <w:lang w:val="en-GB"/>
        </w:rPr>
        <w:br/>
      </w:r>
      <w:r w:rsidR="00620168">
        <w:rPr>
          <w:rFonts w:asciiTheme="minorHAnsi" w:hAnsiTheme="minorHAnsi"/>
          <w:lang w:val="en-GB"/>
        </w:rPr>
        <w:t>CC BY 4.0</w:t>
      </w:r>
    </w:p>
    <w:p w:rsidR="00C418CF" w:rsidRDefault="00C418CF" w:rsidP="00620168">
      <w:pPr>
        <w:jc w:val="center"/>
        <w:rPr>
          <w:rFonts w:asciiTheme="minorHAnsi" w:hAnsiTheme="minorHAnsi"/>
          <w:lang w:val="en-GB"/>
        </w:rPr>
      </w:pPr>
      <w:r>
        <w:rPr>
          <w:rFonts w:asciiTheme="minorHAnsi" w:hAnsiTheme="minorHAnsi"/>
          <w:b/>
          <w:noProof/>
          <w:lang w:val="de-DE" w:eastAsia="de-DE" w:bidi="ar-SA"/>
        </w:rPr>
        <w:drawing>
          <wp:inline distT="0" distB="0" distL="0" distR="0" wp14:anchorId="1C233BD5" wp14:editId="0EBB24B6">
            <wp:extent cx="6083935" cy="169759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691_edi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83935" cy="1697593"/>
                    </a:xfrm>
                    <a:prstGeom prst="rect">
                      <a:avLst/>
                    </a:prstGeom>
                  </pic:spPr>
                </pic:pic>
              </a:graphicData>
            </a:graphic>
          </wp:inline>
        </w:drawing>
      </w:r>
    </w:p>
    <w:p w:rsidR="00C418CF" w:rsidRPr="00C418CF" w:rsidRDefault="00C418CF" w:rsidP="00C418CF">
      <w:pPr>
        <w:jc w:val="left"/>
        <w:rPr>
          <w:rFonts w:asciiTheme="minorHAnsi" w:hAnsiTheme="minorHAnsi"/>
          <w:b/>
          <w:lang w:val="en-GB"/>
        </w:rPr>
      </w:pPr>
      <w:r>
        <w:rPr>
          <w:rFonts w:asciiTheme="minorHAnsi" w:hAnsiTheme="minorHAnsi"/>
          <w:b/>
          <w:lang w:val="en-GB"/>
        </w:rPr>
        <w:t>A guide to analysing</w:t>
      </w:r>
      <w:r w:rsidRPr="00C418CF">
        <w:rPr>
          <w:rFonts w:asciiTheme="minorHAnsi" w:hAnsiTheme="minorHAnsi"/>
          <w:b/>
          <w:lang w:val="en-GB"/>
        </w:rPr>
        <w:t xml:space="preserve"> bubble chamber tracks including the following activities:</w:t>
      </w:r>
    </w:p>
    <w:p w:rsidR="00C418CF" w:rsidRDefault="00C418CF" w:rsidP="00C418CF">
      <w:pPr>
        <w:pStyle w:val="ListParagraph"/>
        <w:numPr>
          <w:ilvl w:val="0"/>
          <w:numId w:val="25"/>
        </w:numPr>
        <w:jc w:val="left"/>
        <w:rPr>
          <w:rFonts w:asciiTheme="minorHAnsi" w:hAnsiTheme="minorHAnsi"/>
          <w:lang w:val="en-GB"/>
        </w:rPr>
      </w:pPr>
      <w:r w:rsidRPr="00C418CF">
        <w:rPr>
          <w:rFonts w:asciiTheme="minorHAnsi" w:hAnsiTheme="minorHAnsi"/>
          <w:lang w:val="en-GB"/>
        </w:rPr>
        <w:t>Activity 1: How does a bubble chamber work?</w:t>
      </w:r>
    </w:p>
    <w:p w:rsidR="00C418CF" w:rsidRDefault="00C418CF" w:rsidP="00C418CF">
      <w:pPr>
        <w:pStyle w:val="ListParagraph"/>
        <w:numPr>
          <w:ilvl w:val="0"/>
          <w:numId w:val="25"/>
        </w:numPr>
        <w:jc w:val="left"/>
        <w:rPr>
          <w:rFonts w:asciiTheme="minorHAnsi" w:hAnsiTheme="minorHAnsi"/>
          <w:lang w:val="en-GB"/>
        </w:rPr>
      </w:pPr>
      <w:r w:rsidRPr="00C418CF">
        <w:rPr>
          <w:rFonts w:asciiTheme="minorHAnsi" w:hAnsiTheme="minorHAnsi"/>
          <w:lang w:val="en-GB"/>
        </w:rPr>
        <w:t>Activity 2: Electrically charged particles in magnetic fields</w:t>
      </w:r>
    </w:p>
    <w:p w:rsidR="00C418CF" w:rsidRDefault="00C418CF" w:rsidP="00C418CF">
      <w:pPr>
        <w:pStyle w:val="ListParagraph"/>
        <w:numPr>
          <w:ilvl w:val="0"/>
          <w:numId w:val="25"/>
        </w:numPr>
        <w:jc w:val="left"/>
        <w:rPr>
          <w:rFonts w:asciiTheme="minorHAnsi" w:hAnsiTheme="minorHAnsi"/>
          <w:lang w:val="en-GB"/>
        </w:rPr>
      </w:pPr>
      <w:r w:rsidRPr="00C418CF">
        <w:rPr>
          <w:rFonts w:asciiTheme="minorHAnsi" w:hAnsiTheme="minorHAnsi"/>
          <w:lang w:val="en-GB"/>
        </w:rPr>
        <w:t>Activity 3: Particle identification and properties</w:t>
      </w:r>
    </w:p>
    <w:p w:rsidR="00C418CF" w:rsidRDefault="00C418CF" w:rsidP="00C418CF">
      <w:pPr>
        <w:pStyle w:val="ListParagraph"/>
        <w:numPr>
          <w:ilvl w:val="0"/>
          <w:numId w:val="25"/>
        </w:numPr>
        <w:jc w:val="left"/>
        <w:rPr>
          <w:rFonts w:asciiTheme="minorHAnsi" w:hAnsiTheme="minorHAnsi"/>
          <w:lang w:val="en-GB"/>
        </w:rPr>
      </w:pPr>
      <w:r w:rsidRPr="00C418CF">
        <w:rPr>
          <w:rFonts w:asciiTheme="minorHAnsi" w:hAnsiTheme="minorHAnsi"/>
          <w:lang w:val="en-GB"/>
        </w:rPr>
        <w:t>Activity 4: Particle transformations</w:t>
      </w:r>
    </w:p>
    <w:p w:rsidR="00C418CF" w:rsidRDefault="00C418CF" w:rsidP="00C418CF">
      <w:pPr>
        <w:pStyle w:val="ListParagraph"/>
        <w:numPr>
          <w:ilvl w:val="0"/>
          <w:numId w:val="25"/>
        </w:numPr>
        <w:jc w:val="left"/>
        <w:rPr>
          <w:rFonts w:asciiTheme="minorHAnsi" w:hAnsiTheme="minorHAnsi"/>
          <w:lang w:val="en-GB"/>
        </w:rPr>
      </w:pPr>
      <w:r w:rsidRPr="00C418CF">
        <w:rPr>
          <w:rFonts w:asciiTheme="minorHAnsi" w:hAnsiTheme="minorHAnsi"/>
          <w:lang w:val="en-GB"/>
        </w:rPr>
        <w:t>Exp</w:t>
      </w:r>
      <w:r w:rsidRPr="00C418CF">
        <w:rPr>
          <w:rFonts w:asciiTheme="minorHAnsi" w:hAnsiTheme="minorHAnsi"/>
          <w:lang w:val="en-GB"/>
        </w:rPr>
        <w:t>lanation p</w:t>
      </w:r>
      <w:r>
        <w:rPr>
          <w:rFonts w:asciiTheme="minorHAnsi" w:hAnsiTheme="minorHAnsi"/>
          <w:lang w:val="en-GB"/>
        </w:rPr>
        <w:t>uzzle pieces – cut out (to print on a separate sheet of paper)</w:t>
      </w:r>
    </w:p>
    <w:p w:rsidR="00C418CF" w:rsidRPr="00C418CF" w:rsidRDefault="00C418CF" w:rsidP="00C418CF">
      <w:pPr>
        <w:pStyle w:val="ListParagraph"/>
        <w:numPr>
          <w:ilvl w:val="0"/>
          <w:numId w:val="25"/>
        </w:numPr>
        <w:jc w:val="left"/>
        <w:rPr>
          <w:rFonts w:asciiTheme="minorHAnsi" w:hAnsiTheme="minorHAnsi"/>
          <w:lang w:val="en-GB"/>
        </w:rPr>
      </w:pPr>
      <w:r w:rsidRPr="00C418CF">
        <w:rPr>
          <w:rFonts w:asciiTheme="minorHAnsi" w:hAnsiTheme="minorHAnsi"/>
          <w:lang w:val="en-GB"/>
        </w:rPr>
        <w:t>Worksheet solutions</w:t>
      </w:r>
      <w:r>
        <w:rPr>
          <w:rFonts w:asciiTheme="minorHAnsi" w:hAnsiTheme="minorHAnsi"/>
          <w:lang w:val="en-GB"/>
        </w:rPr>
        <w:t xml:space="preserve"> for teachers</w:t>
      </w:r>
      <w:bookmarkStart w:id="0" w:name="_GoBack"/>
      <w:bookmarkEnd w:id="0"/>
    </w:p>
    <w:p w:rsidR="00C418CF" w:rsidRPr="00C418CF" w:rsidRDefault="00C418CF" w:rsidP="00C418CF">
      <w:pPr>
        <w:jc w:val="left"/>
        <w:rPr>
          <w:rFonts w:asciiTheme="minorHAnsi" w:hAnsiTheme="minorHAnsi"/>
          <w:b/>
          <w:lang w:val="en-GB"/>
        </w:rPr>
      </w:pPr>
      <w:r w:rsidRPr="00C418CF">
        <w:rPr>
          <w:rFonts w:asciiTheme="minorHAnsi" w:hAnsiTheme="minorHAnsi"/>
          <w:b/>
          <w:lang w:val="en-GB"/>
        </w:rPr>
        <w:t>Materials needed:</w:t>
      </w:r>
    </w:p>
    <w:p w:rsidR="00C418CF" w:rsidRPr="00C418CF" w:rsidRDefault="00C418CF" w:rsidP="00C418CF">
      <w:pPr>
        <w:pStyle w:val="ListParagraph"/>
        <w:numPr>
          <w:ilvl w:val="0"/>
          <w:numId w:val="24"/>
        </w:numPr>
        <w:jc w:val="left"/>
        <w:rPr>
          <w:rFonts w:asciiTheme="minorHAnsi" w:hAnsiTheme="minorHAnsi"/>
          <w:lang w:val="en-GB"/>
        </w:rPr>
      </w:pPr>
      <w:r w:rsidRPr="00C418CF">
        <w:rPr>
          <w:rFonts w:asciiTheme="minorHAnsi" w:hAnsiTheme="minorHAnsi"/>
          <w:lang w:val="en-GB"/>
        </w:rPr>
        <w:t>1 s</w:t>
      </w:r>
      <w:r w:rsidRPr="00C418CF">
        <w:rPr>
          <w:rFonts w:asciiTheme="minorHAnsi" w:hAnsiTheme="minorHAnsi"/>
          <w:lang w:val="en-GB"/>
        </w:rPr>
        <w:t xml:space="preserve">tudent worksheet </w:t>
      </w:r>
      <w:r w:rsidRPr="00C418CF">
        <w:rPr>
          <w:rFonts w:asciiTheme="minorHAnsi" w:hAnsiTheme="minorHAnsi"/>
          <w:lang w:val="en-GB"/>
        </w:rPr>
        <w:t>per student</w:t>
      </w:r>
    </w:p>
    <w:p w:rsidR="00C418CF" w:rsidRPr="00C418CF" w:rsidRDefault="00C418CF" w:rsidP="00C418CF">
      <w:pPr>
        <w:pStyle w:val="ListParagraph"/>
        <w:numPr>
          <w:ilvl w:val="0"/>
          <w:numId w:val="24"/>
        </w:numPr>
        <w:jc w:val="left"/>
        <w:rPr>
          <w:rFonts w:asciiTheme="minorHAnsi" w:hAnsiTheme="minorHAnsi"/>
          <w:lang w:val="en-GB"/>
        </w:rPr>
      </w:pPr>
      <w:r w:rsidRPr="00C418CF">
        <w:rPr>
          <w:rFonts w:asciiTheme="minorHAnsi" w:hAnsiTheme="minorHAnsi"/>
          <w:lang w:val="en-GB"/>
        </w:rPr>
        <w:t>Ruler</w:t>
      </w:r>
    </w:p>
    <w:p w:rsidR="00C418CF" w:rsidRPr="00C418CF" w:rsidRDefault="00C418CF" w:rsidP="00C418CF">
      <w:pPr>
        <w:pStyle w:val="ListParagraph"/>
        <w:numPr>
          <w:ilvl w:val="0"/>
          <w:numId w:val="24"/>
        </w:numPr>
        <w:jc w:val="left"/>
        <w:rPr>
          <w:rFonts w:asciiTheme="minorHAnsi" w:hAnsiTheme="minorHAnsi"/>
          <w:lang w:val="en-GB"/>
        </w:rPr>
      </w:pPr>
      <w:r w:rsidRPr="00C418CF">
        <w:rPr>
          <w:rFonts w:asciiTheme="minorHAnsi" w:hAnsiTheme="minorHAnsi"/>
          <w:lang w:val="en-GB"/>
        </w:rPr>
        <w:t>Scissors</w:t>
      </w:r>
    </w:p>
    <w:p w:rsidR="00C418CF" w:rsidRPr="00C418CF" w:rsidRDefault="00C418CF" w:rsidP="00C418CF">
      <w:pPr>
        <w:pStyle w:val="ListParagraph"/>
        <w:numPr>
          <w:ilvl w:val="0"/>
          <w:numId w:val="24"/>
        </w:numPr>
        <w:jc w:val="left"/>
        <w:rPr>
          <w:rFonts w:asciiTheme="minorHAnsi" w:hAnsiTheme="minorHAnsi"/>
          <w:lang w:val="en-GB"/>
        </w:rPr>
      </w:pPr>
      <w:r w:rsidRPr="00C418CF">
        <w:rPr>
          <w:rFonts w:asciiTheme="minorHAnsi" w:hAnsiTheme="minorHAnsi"/>
          <w:lang w:val="en-GB"/>
        </w:rPr>
        <w:t>Glue stick</w:t>
      </w:r>
    </w:p>
    <w:p w:rsidR="00C418CF" w:rsidRPr="00C418CF" w:rsidRDefault="00C418CF" w:rsidP="00C418CF">
      <w:pPr>
        <w:pStyle w:val="ListParagraph"/>
        <w:numPr>
          <w:ilvl w:val="0"/>
          <w:numId w:val="24"/>
        </w:numPr>
        <w:jc w:val="left"/>
        <w:rPr>
          <w:rFonts w:asciiTheme="minorHAnsi" w:hAnsiTheme="minorHAnsi"/>
          <w:lang w:val="en-GB"/>
        </w:rPr>
      </w:pPr>
      <w:r w:rsidRPr="00C418CF">
        <w:rPr>
          <w:rFonts w:asciiTheme="minorHAnsi" w:hAnsiTheme="minorHAnsi"/>
          <w:lang w:val="en-GB"/>
        </w:rPr>
        <w:t>Pocket calculator</w:t>
      </w:r>
    </w:p>
    <w:p w:rsidR="00C418CF" w:rsidRPr="00620168" w:rsidRDefault="00C418CF" w:rsidP="00620168">
      <w:pPr>
        <w:jc w:val="center"/>
        <w:rPr>
          <w:rFonts w:asciiTheme="minorHAnsi" w:hAnsiTheme="minorHAnsi"/>
          <w:lang w:val="en-GB"/>
        </w:rPr>
      </w:pPr>
    </w:p>
    <w:p w:rsidR="005F6DFC" w:rsidRDefault="005F6DFC" w:rsidP="005F6DFC">
      <w:pPr>
        <w:rPr>
          <w:rFonts w:asciiTheme="minorHAnsi" w:hAnsiTheme="minorHAnsi"/>
          <w:b/>
          <w:lang w:val="en-GB"/>
        </w:rPr>
      </w:pPr>
    </w:p>
    <w:p w:rsidR="00CF4AF6" w:rsidRPr="00C418CF" w:rsidRDefault="00CF4AF6" w:rsidP="00F61F8A">
      <w:pPr>
        <w:spacing w:line="276" w:lineRule="auto"/>
        <w:rPr>
          <w:rFonts w:asciiTheme="minorHAnsi" w:hAnsiTheme="minorHAnsi"/>
          <w:b/>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0"/>
        <w:gridCol w:w="3651"/>
      </w:tblGrid>
      <w:tr w:rsidR="00C418CF" w:rsidTr="00C418CF">
        <w:tc>
          <w:tcPr>
            <w:tcW w:w="6091" w:type="dxa"/>
            <w:vAlign w:val="center"/>
          </w:tcPr>
          <w:p w:rsidR="00C418CF" w:rsidRDefault="00C418CF" w:rsidP="00C418CF">
            <w:pPr>
              <w:spacing w:line="276" w:lineRule="auto"/>
              <w:rPr>
                <w:rFonts w:asciiTheme="minorHAnsi" w:hAnsiTheme="minorHAnsi"/>
                <w:b/>
                <w:lang w:val="en-GB"/>
              </w:rPr>
            </w:pPr>
            <w:r w:rsidRPr="00C418CF">
              <w:rPr>
                <w:rFonts w:asciiTheme="minorHAnsi" w:hAnsiTheme="minorHAnsi"/>
                <w:b/>
                <w:lang w:val="en-GB"/>
              </w:rPr>
              <w:t>Where do the bubble chamber pictures come from?</w:t>
            </w:r>
          </w:p>
          <w:p w:rsidR="00C418CF" w:rsidRDefault="00C418CF" w:rsidP="00C418CF">
            <w:pPr>
              <w:spacing w:line="276" w:lineRule="auto"/>
              <w:rPr>
                <w:rFonts w:asciiTheme="minorHAnsi" w:hAnsiTheme="minorHAnsi"/>
                <w:b/>
                <w:lang w:val="en-GB"/>
              </w:rPr>
            </w:pPr>
          </w:p>
          <w:p w:rsidR="00C418CF" w:rsidRDefault="00C418CF" w:rsidP="00C418CF">
            <w:pPr>
              <w:spacing w:line="276" w:lineRule="auto"/>
              <w:rPr>
                <w:rFonts w:asciiTheme="minorHAnsi" w:hAnsiTheme="minorHAnsi"/>
                <w:lang w:val="en-GB"/>
              </w:rPr>
            </w:pPr>
            <w:r w:rsidRPr="005F6DFC">
              <w:rPr>
                <w:rFonts w:asciiTheme="minorHAnsi" w:hAnsiTheme="minorHAnsi"/>
                <w:lang w:val="en-GB"/>
              </w:rPr>
              <w:t>This worksheet</w:t>
            </w:r>
            <w:r>
              <w:rPr>
                <w:rFonts w:asciiTheme="minorHAnsi" w:hAnsiTheme="minorHAnsi"/>
                <w:lang w:val="en-GB"/>
              </w:rPr>
              <w:t xml:space="preserve"> </w:t>
            </w:r>
            <w:proofErr w:type="gramStart"/>
            <w:r>
              <w:rPr>
                <w:rFonts w:asciiTheme="minorHAnsi" w:hAnsiTheme="minorHAnsi"/>
                <w:lang w:val="en-GB"/>
              </w:rPr>
              <w:t>is based</w:t>
            </w:r>
            <w:proofErr w:type="gramEnd"/>
            <w:r>
              <w:rPr>
                <w:rFonts w:asciiTheme="minorHAnsi" w:hAnsiTheme="minorHAnsi"/>
                <w:lang w:val="en-GB"/>
              </w:rPr>
              <w:t xml:space="preserve"> on images recorded by the 2 m bubble chamber at CERN on 10 August 1972. The bubble chamber was exposed to a beam of protons from CERN’s proton synchrotron PS with a momentum of 24 GeV/c. The magnetic field of 1.7 Tesla is pointing out of the page for all images. This bubble chamber was </w:t>
            </w:r>
            <w:r>
              <w:rPr>
                <w:rFonts w:asciiTheme="minorHAnsi" w:hAnsiTheme="minorHAnsi"/>
                <w:lang w:val="en-GB"/>
              </w:rPr>
              <w:br/>
              <w:t xml:space="preserve">2 m long, 60 cm high, and filled with 1150 litres of liquid hydrogen at a temperature of 26 K (-247°C). After its closure, this bubble chamber has been donated to the </w:t>
            </w:r>
            <w:r w:rsidRPr="00CF4AF6">
              <w:rPr>
                <w:rFonts w:asciiTheme="minorHAnsi" w:hAnsiTheme="minorHAnsi"/>
                <w:lang w:val="en-GB"/>
              </w:rPr>
              <w:t>Deutsche Museum in Munich</w:t>
            </w:r>
            <w:r>
              <w:rPr>
                <w:rFonts w:asciiTheme="minorHAnsi" w:hAnsiTheme="minorHAnsi"/>
                <w:lang w:val="en-GB"/>
              </w:rPr>
              <w:t xml:space="preserve">. The original pictures as well as the pictured with coloured tracks can be found online: </w:t>
            </w:r>
            <w:hyperlink r:id="rId8" w:history="1">
              <w:r w:rsidRPr="00036FF1">
                <w:rPr>
                  <w:rStyle w:val="Hyperlink"/>
                  <w:rFonts w:asciiTheme="minorHAnsi" w:hAnsiTheme="minorHAnsi"/>
                  <w:lang w:val="en-GB"/>
                </w:rPr>
                <w:t>https://cds.cern.ch/record/2307419</w:t>
              </w:r>
            </w:hyperlink>
          </w:p>
        </w:tc>
        <w:tc>
          <w:tcPr>
            <w:tcW w:w="3480" w:type="dxa"/>
          </w:tcPr>
          <w:p w:rsidR="00C418CF" w:rsidRDefault="00C418CF" w:rsidP="00C418CF">
            <w:pPr>
              <w:keepNext/>
              <w:spacing w:line="276" w:lineRule="auto"/>
              <w:jc w:val="center"/>
            </w:pPr>
            <w:r>
              <w:rPr>
                <w:noProof/>
                <w:lang w:val="de-DE" w:eastAsia="de-DE" w:bidi="ar-SA"/>
              </w:rPr>
              <w:drawing>
                <wp:inline distT="0" distB="0" distL="0" distR="0" wp14:anchorId="291B94DC" wp14:editId="222A7ED6">
                  <wp:extent cx="2181225" cy="2149405"/>
                  <wp:effectExtent l="0" t="0" r="0" b="3810"/>
                  <wp:docPr id="11" name="Picture 11" descr="https://upload.wikimedia.org/wikipedia/commons/thumb/3/39/2_m_bubble_chamber_%28main_body%29.jpg/1024px-2_m_bubble_chamber_%28main_body%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wikimedia.org/wikipedia/commons/thumb/3/39/2_m_bubble_chamber_%28main_body%29.jpg/1024px-2_m_bubble_chamber_%28main_body%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6308" cy="2154414"/>
                          </a:xfrm>
                          <a:prstGeom prst="rect">
                            <a:avLst/>
                          </a:prstGeom>
                          <a:noFill/>
                          <a:ln>
                            <a:noFill/>
                          </a:ln>
                        </pic:spPr>
                      </pic:pic>
                    </a:graphicData>
                  </a:graphic>
                </wp:inline>
              </w:drawing>
            </w:r>
          </w:p>
          <w:p w:rsidR="00C418CF" w:rsidRPr="00C418CF" w:rsidRDefault="00C418CF" w:rsidP="00C418CF">
            <w:pPr>
              <w:spacing w:line="276" w:lineRule="auto"/>
              <w:jc w:val="center"/>
              <w:rPr>
                <w:rFonts w:asciiTheme="minorHAnsi" w:hAnsiTheme="minorHAnsi"/>
                <w:lang w:val="en-GB"/>
              </w:rPr>
            </w:pPr>
            <w:r w:rsidRPr="00C418CF">
              <w:rPr>
                <w:bCs/>
                <w:sz w:val="18"/>
                <w:szCs w:val="18"/>
              </w:rPr>
              <w:t xml:space="preserve">Main body of the 2 m Bubble Chamber </w:t>
            </w:r>
            <w:r>
              <w:rPr>
                <w:bCs/>
                <w:sz w:val="18"/>
                <w:szCs w:val="18"/>
              </w:rPr>
              <w:br/>
            </w:r>
            <w:r w:rsidRPr="00C418CF">
              <w:rPr>
                <w:bCs/>
                <w:sz w:val="18"/>
                <w:szCs w:val="18"/>
              </w:rPr>
              <w:t>© CERN</w:t>
            </w:r>
          </w:p>
        </w:tc>
      </w:tr>
    </w:tbl>
    <w:p w:rsidR="00CF4AF6" w:rsidRDefault="00CF4AF6" w:rsidP="00CF4AF6">
      <w:pPr>
        <w:spacing w:line="276" w:lineRule="auto"/>
        <w:jc w:val="center"/>
        <w:rPr>
          <w:rFonts w:asciiTheme="minorHAnsi" w:hAnsiTheme="minorHAnsi"/>
          <w:lang w:val="en-GB"/>
        </w:rPr>
      </w:pPr>
    </w:p>
    <w:p w:rsidR="005F6DFC" w:rsidRPr="00CF4AF6" w:rsidRDefault="005F6DFC" w:rsidP="00CF4AF6">
      <w:pPr>
        <w:spacing w:line="276" w:lineRule="auto"/>
        <w:jc w:val="center"/>
        <w:rPr>
          <w:rFonts w:asciiTheme="minorHAnsi" w:hAnsiTheme="minorHAnsi"/>
          <w:lang w:val="en-GB"/>
        </w:rPr>
      </w:pPr>
      <w:r w:rsidRPr="005F6DFC">
        <w:rPr>
          <w:rFonts w:asciiTheme="minorHAnsi" w:hAnsiTheme="minorHAnsi"/>
          <w:color w:val="0070C0"/>
          <w:lang w:val="en-GB"/>
        </w:rPr>
        <w:br w:type="page"/>
      </w:r>
    </w:p>
    <w:p w:rsidR="000049B4" w:rsidRDefault="00675159" w:rsidP="000049B4">
      <w:pPr>
        <w:rPr>
          <w:rFonts w:asciiTheme="minorHAnsi" w:hAnsiTheme="minorHAnsi"/>
          <w:b/>
          <w:color w:val="0070C0"/>
          <w:lang w:val="en-GB"/>
        </w:rPr>
      </w:pPr>
      <w:r>
        <w:rPr>
          <w:rFonts w:asciiTheme="minorHAnsi" w:hAnsiTheme="minorHAnsi"/>
          <w:b/>
          <w:color w:val="0070C0"/>
          <w:lang w:val="en-GB"/>
        </w:rPr>
        <w:lastRenderedPageBreak/>
        <w:t xml:space="preserve">Activity 1: </w:t>
      </w:r>
      <w:r w:rsidR="000049B4" w:rsidRPr="00813E5F">
        <w:rPr>
          <w:rFonts w:asciiTheme="minorHAnsi" w:hAnsiTheme="minorHAnsi"/>
          <w:b/>
          <w:color w:val="0070C0"/>
          <w:lang w:val="en-GB"/>
        </w:rPr>
        <w:t>How does a bubble chamber work?</w:t>
      </w:r>
    </w:p>
    <w:p w:rsidR="00237C7C" w:rsidRPr="00237C7C" w:rsidRDefault="00237C7C" w:rsidP="00237C7C">
      <w:pPr>
        <w:rPr>
          <w:rFonts w:asciiTheme="minorHAnsi" w:hAnsiTheme="minorHAnsi"/>
          <w:lang w:val="en-GB"/>
        </w:rPr>
      </w:pPr>
      <w:r w:rsidRPr="00237C7C">
        <w:rPr>
          <w:rFonts w:asciiTheme="minorHAnsi" w:hAnsiTheme="minorHAnsi"/>
          <w:lang w:val="en-GB"/>
        </w:rPr>
        <w:t>A large cylinder is filled with a liquid at a temperature just below its boiling point. Then, the pressure inside the cylinder is lowered by moving a piston out to increase the chamber volume. In this way, the liquid enters a metastable phase, the so called superheated state. Any disturbance will now cause the creation of bubbles when parts of the liquid enters the gaseous state. High-energy electrically charged particles leave a track of ionized molecules when penetrating the chamber. These ions will trigger the vaporization process, and a line of bubbles will form along the particle track. Once the newly formed bubbles have grown large enough, cameras mounted around the chamber capture the event. Afterwards, the piston is moved inwards again to increase the pressure and get rid of the produced bubbles to make the chamber ready for the next particles. A magnetic field penetrates the chamber to allow momentum measurements through the radius of curvature of the deflected particle tracks</w:t>
      </w:r>
      <w:r>
        <w:rPr>
          <w:rFonts w:asciiTheme="minorHAnsi" w:hAnsiTheme="minorHAnsi"/>
          <w:lang w:val="en-GB"/>
        </w:rPr>
        <w:t>.</w:t>
      </w:r>
    </w:p>
    <w:p w:rsidR="000049B4" w:rsidRPr="00813E5F" w:rsidRDefault="0070137A" w:rsidP="000049B4">
      <w:pPr>
        <w:rPr>
          <w:rFonts w:asciiTheme="minorHAnsi" w:hAnsiTheme="minorHAnsi"/>
          <w:i/>
          <w:color w:val="0070C0"/>
          <w:lang w:val="en-GB"/>
        </w:rPr>
      </w:pPr>
      <w:r w:rsidRPr="00813E5F">
        <w:rPr>
          <w:rFonts w:asciiTheme="minorHAnsi" w:hAnsiTheme="minorHAnsi"/>
          <w:i/>
          <w:color w:val="0070C0"/>
          <w:lang w:val="en-GB"/>
        </w:rPr>
        <w:t xml:space="preserve">a) Connect the name of </w:t>
      </w:r>
      <w:r w:rsidR="00655BD6">
        <w:rPr>
          <w:rFonts w:asciiTheme="minorHAnsi" w:hAnsiTheme="minorHAnsi"/>
          <w:i/>
          <w:color w:val="0070C0"/>
          <w:lang w:val="en-GB"/>
        </w:rPr>
        <w:t>each</w:t>
      </w:r>
      <w:r w:rsidRPr="00813E5F">
        <w:rPr>
          <w:rFonts w:asciiTheme="minorHAnsi" w:hAnsiTheme="minorHAnsi"/>
          <w:i/>
          <w:color w:val="0070C0"/>
          <w:lang w:val="en-GB"/>
        </w:rPr>
        <w:t xml:space="preserve"> component with the correct description.</w:t>
      </w:r>
      <w:r w:rsidR="000049B4" w:rsidRPr="00813E5F">
        <w:rPr>
          <w:rFonts w:asciiTheme="minorHAnsi" w:hAnsiTheme="minorHAnsi"/>
          <w:i/>
          <w:color w:val="0070C0"/>
          <w:lang w:val="en-GB"/>
        </w:rPr>
        <w:t xml:space="preserve"> </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09"/>
        <w:gridCol w:w="567"/>
        <w:gridCol w:w="6662"/>
      </w:tblGrid>
      <w:tr w:rsidR="000049B4" w:rsidRPr="00813E5F" w:rsidTr="00237C7C">
        <w:tc>
          <w:tcPr>
            <w:tcW w:w="1701" w:type="dxa"/>
            <w:tcBorders>
              <w:bottom w:val="single" w:sz="4" w:space="0" w:color="auto"/>
            </w:tcBorders>
          </w:tcPr>
          <w:p w:rsidR="000049B4" w:rsidRPr="00813E5F" w:rsidRDefault="000049B4" w:rsidP="0070137A">
            <w:pPr>
              <w:jc w:val="right"/>
              <w:rPr>
                <w:rFonts w:asciiTheme="minorHAnsi" w:hAnsiTheme="minorHAnsi"/>
                <w:b/>
                <w:lang w:val="en-GB"/>
              </w:rPr>
            </w:pPr>
            <w:r w:rsidRPr="00813E5F">
              <w:rPr>
                <w:rFonts w:asciiTheme="minorHAnsi" w:hAnsiTheme="minorHAnsi"/>
                <w:b/>
                <w:lang w:val="en-GB"/>
              </w:rPr>
              <w:t>Component</w:t>
            </w:r>
          </w:p>
        </w:tc>
        <w:tc>
          <w:tcPr>
            <w:tcW w:w="709" w:type="dxa"/>
            <w:tcBorders>
              <w:bottom w:val="single" w:sz="4" w:space="0" w:color="auto"/>
            </w:tcBorders>
          </w:tcPr>
          <w:p w:rsidR="000049B4" w:rsidRPr="00813E5F" w:rsidRDefault="000049B4" w:rsidP="000049B4">
            <w:pPr>
              <w:rPr>
                <w:rFonts w:asciiTheme="minorHAnsi" w:hAnsiTheme="minorHAnsi"/>
                <w:b/>
                <w:lang w:val="en-GB"/>
              </w:rPr>
            </w:pPr>
          </w:p>
        </w:tc>
        <w:tc>
          <w:tcPr>
            <w:tcW w:w="567" w:type="dxa"/>
            <w:tcBorders>
              <w:bottom w:val="single" w:sz="4" w:space="0" w:color="auto"/>
            </w:tcBorders>
          </w:tcPr>
          <w:p w:rsidR="000049B4" w:rsidRPr="00813E5F" w:rsidRDefault="000049B4" w:rsidP="000049B4">
            <w:pPr>
              <w:rPr>
                <w:rFonts w:asciiTheme="minorHAnsi" w:hAnsiTheme="minorHAnsi"/>
                <w:b/>
                <w:lang w:val="en-GB"/>
              </w:rPr>
            </w:pPr>
          </w:p>
        </w:tc>
        <w:tc>
          <w:tcPr>
            <w:tcW w:w="6662" w:type="dxa"/>
            <w:tcBorders>
              <w:bottom w:val="single" w:sz="4" w:space="0" w:color="auto"/>
            </w:tcBorders>
          </w:tcPr>
          <w:p w:rsidR="000049B4" w:rsidRPr="00813E5F" w:rsidRDefault="000049B4" w:rsidP="000049B4">
            <w:pPr>
              <w:rPr>
                <w:rFonts w:asciiTheme="minorHAnsi" w:hAnsiTheme="minorHAnsi"/>
                <w:b/>
                <w:lang w:val="en-GB"/>
              </w:rPr>
            </w:pPr>
            <w:r w:rsidRPr="00813E5F">
              <w:rPr>
                <w:rFonts w:asciiTheme="minorHAnsi" w:hAnsiTheme="minorHAnsi"/>
                <w:b/>
                <w:lang w:val="en-GB"/>
              </w:rPr>
              <w:t xml:space="preserve">Description </w:t>
            </w:r>
          </w:p>
        </w:tc>
      </w:tr>
      <w:tr w:rsidR="000049B4" w:rsidRPr="00813E5F" w:rsidTr="00237C7C">
        <w:trPr>
          <w:trHeight w:val="340"/>
        </w:trPr>
        <w:tc>
          <w:tcPr>
            <w:tcW w:w="1701" w:type="dxa"/>
            <w:tcBorders>
              <w:top w:val="single" w:sz="4" w:space="0" w:color="auto"/>
            </w:tcBorders>
            <w:vAlign w:val="center"/>
          </w:tcPr>
          <w:p w:rsidR="000049B4" w:rsidRPr="00813E5F" w:rsidRDefault="0070137A" w:rsidP="0070137A">
            <w:pPr>
              <w:jc w:val="right"/>
              <w:rPr>
                <w:rFonts w:asciiTheme="minorHAnsi" w:hAnsiTheme="minorHAnsi"/>
                <w:lang w:val="en-GB"/>
              </w:rPr>
            </w:pPr>
            <w:r w:rsidRPr="00813E5F">
              <w:rPr>
                <w:rFonts w:asciiTheme="minorHAnsi" w:hAnsiTheme="minorHAnsi"/>
                <w:b/>
                <w:lang w:val="en-GB"/>
              </w:rPr>
              <w:t>a</w:t>
            </w:r>
            <w:r w:rsidRPr="00813E5F">
              <w:rPr>
                <w:rFonts w:asciiTheme="minorHAnsi" w:hAnsiTheme="minorHAnsi"/>
                <w:lang w:val="en-GB"/>
              </w:rPr>
              <w:t xml:space="preserve"> p</w:t>
            </w:r>
            <w:r w:rsidR="000049B4" w:rsidRPr="00813E5F">
              <w:rPr>
                <w:rFonts w:asciiTheme="minorHAnsi" w:hAnsiTheme="minorHAnsi"/>
                <w:lang w:val="en-GB"/>
              </w:rPr>
              <w:t>iston</w:t>
            </w:r>
          </w:p>
        </w:tc>
        <w:tc>
          <w:tcPr>
            <w:tcW w:w="709" w:type="dxa"/>
            <w:tcBorders>
              <w:top w:val="single" w:sz="4" w:space="0" w:color="auto"/>
            </w:tcBorders>
            <w:vAlign w:val="center"/>
          </w:tcPr>
          <w:p w:rsidR="000049B4" w:rsidRPr="00813E5F" w:rsidRDefault="000049B4" w:rsidP="0070137A">
            <w:pPr>
              <w:jc w:val="left"/>
              <w:rPr>
                <w:rFonts w:asciiTheme="minorHAnsi" w:hAnsiTheme="minorHAnsi"/>
                <w:lang w:val="en-GB"/>
              </w:rPr>
            </w:pPr>
            <w:r w:rsidRPr="00813E5F">
              <w:rPr>
                <w:rFonts w:asciiTheme="minorHAnsi" w:hAnsiTheme="minorHAnsi" w:cs="Arial"/>
                <w:lang w:val="en-GB"/>
              </w:rPr>
              <w:t>O</w:t>
            </w:r>
          </w:p>
        </w:tc>
        <w:tc>
          <w:tcPr>
            <w:tcW w:w="567" w:type="dxa"/>
            <w:tcBorders>
              <w:top w:val="single" w:sz="4" w:space="0" w:color="auto"/>
            </w:tcBorders>
            <w:vAlign w:val="center"/>
          </w:tcPr>
          <w:p w:rsidR="000049B4" w:rsidRPr="00813E5F" w:rsidRDefault="000049B4" w:rsidP="0070137A">
            <w:pPr>
              <w:jc w:val="right"/>
              <w:rPr>
                <w:rFonts w:asciiTheme="minorHAnsi" w:hAnsiTheme="minorHAnsi"/>
                <w:lang w:val="en-GB"/>
              </w:rPr>
            </w:pPr>
            <w:r w:rsidRPr="00813E5F">
              <w:rPr>
                <w:rFonts w:asciiTheme="minorHAnsi" w:hAnsiTheme="minorHAnsi" w:cs="Arial"/>
                <w:lang w:val="en-GB"/>
              </w:rPr>
              <w:t>O</w:t>
            </w:r>
          </w:p>
        </w:tc>
        <w:tc>
          <w:tcPr>
            <w:tcW w:w="6662" w:type="dxa"/>
            <w:tcBorders>
              <w:top w:val="single" w:sz="4" w:space="0" w:color="auto"/>
            </w:tcBorders>
            <w:vAlign w:val="center"/>
          </w:tcPr>
          <w:p w:rsidR="000049B4" w:rsidRPr="00813E5F" w:rsidRDefault="000049B4" w:rsidP="000049B4">
            <w:pPr>
              <w:jc w:val="left"/>
              <w:rPr>
                <w:rFonts w:asciiTheme="minorHAnsi" w:hAnsiTheme="minorHAnsi"/>
                <w:lang w:val="en-GB"/>
              </w:rPr>
            </w:pPr>
            <w:r w:rsidRPr="00813E5F">
              <w:rPr>
                <w:rFonts w:asciiTheme="minorHAnsi" w:hAnsiTheme="minorHAnsi"/>
                <w:lang w:val="en-GB"/>
              </w:rPr>
              <w:t>takes pictures of the bubbles created in the chamber</w:t>
            </w:r>
            <w:r w:rsidR="0070137A" w:rsidRPr="00813E5F">
              <w:rPr>
                <w:rFonts w:asciiTheme="minorHAnsi" w:hAnsiTheme="minorHAnsi"/>
                <w:lang w:val="en-GB"/>
              </w:rPr>
              <w:t xml:space="preserve"> </w:t>
            </w:r>
            <w:r w:rsidR="0070137A" w:rsidRPr="00813E5F">
              <w:rPr>
                <w:rFonts w:asciiTheme="minorHAnsi" w:hAnsiTheme="minorHAnsi"/>
                <w:b/>
                <w:lang w:val="en-GB"/>
              </w:rPr>
              <w:t>(1)</w:t>
            </w:r>
          </w:p>
        </w:tc>
      </w:tr>
      <w:tr w:rsidR="000049B4" w:rsidRPr="00813E5F" w:rsidTr="00237C7C">
        <w:trPr>
          <w:trHeight w:val="340"/>
        </w:trPr>
        <w:tc>
          <w:tcPr>
            <w:tcW w:w="1701" w:type="dxa"/>
            <w:vAlign w:val="center"/>
          </w:tcPr>
          <w:p w:rsidR="000049B4" w:rsidRPr="00813E5F" w:rsidRDefault="0070137A" w:rsidP="0070137A">
            <w:pPr>
              <w:jc w:val="right"/>
              <w:rPr>
                <w:rFonts w:asciiTheme="minorHAnsi" w:hAnsiTheme="minorHAnsi"/>
                <w:lang w:val="en-GB"/>
              </w:rPr>
            </w:pPr>
            <w:r w:rsidRPr="00813E5F">
              <w:rPr>
                <w:rFonts w:asciiTheme="minorHAnsi" w:hAnsiTheme="minorHAnsi"/>
                <w:b/>
                <w:lang w:val="en-GB"/>
              </w:rPr>
              <w:t>b</w:t>
            </w:r>
            <w:r w:rsidRPr="00813E5F">
              <w:rPr>
                <w:rFonts w:asciiTheme="minorHAnsi" w:hAnsiTheme="minorHAnsi"/>
                <w:lang w:val="en-GB"/>
              </w:rPr>
              <w:t xml:space="preserve"> l</w:t>
            </w:r>
            <w:r w:rsidR="000049B4" w:rsidRPr="00813E5F">
              <w:rPr>
                <w:rFonts w:asciiTheme="minorHAnsi" w:hAnsiTheme="minorHAnsi"/>
                <w:lang w:val="en-GB"/>
              </w:rPr>
              <w:t>iquid</w:t>
            </w:r>
          </w:p>
        </w:tc>
        <w:tc>
          <w:tcPr>
            <w:tcW w:w="709" w:type="dxa"/>
            <w:vAlign w:val="center"/>
          </w:tcPr>
          <w:p w:rsidR="000049B4" w:rsidRPr="00813E5F" w:rsidRDefault="000049B4" w:rsidP="0070137A">
            <w:pPr>
              <w:jc w:val="left"/>
              <w:rPr>
                <w:rFonts w:asciiTheme="minorHAnsi" w:hAnsiTheme="minorHAnsi"/>
                <w:lang w:val="en-GB"/>
              </w:rPr>
            </w:pPr>
            <w:r w:rsidRPr="00813E5F">
              <w:rPr>
                <w:rFonts w:asciiTheme="minorHAnsi" w:hAnsiTheme="minorHAnsi" w:cs="Arial"/>
                <w:lang w:val="en-GB"/>
              </w:rPr>
              <w:t>O</w:t>
            </w:r>
          </w:p>
        </w:tc>
        <w:tc>
          <w:tcPr>
            <w:tcW w:w="567" w:type="dxa"/>
            <w:vAlign w:val="center"/>
          </w:tcPr>
          <w:p w:rsidR="000049B4" w:rsidRPr="00813E5F" w:rsidRDefault="000049B4" w:rsidP="0070137A">
            <w:pPr>
              <w:jc w:val="right"/>
              <w:rPr>
                <w:rFonts w:asciiTheme="minorHAnsi" w:hAnsiTheme="minorHAnsi"/>
                <w:lang w:val="en-GB"/>
              </w:rPr>
            </w:pPr>
            <w:r w:rsidRPr="00813E5F">
              <w:rPr>
                <w:rFonts w:asciiTheme="minorHAnsi" w:hAnsiTheme="minorHAnsi" w:cs="Arial"/>
                <w:lang w:val="en-GB"/>
              </w:rPr>
              <w:t>O</w:t>
            </w:r>
          </w:p>
        </w:tc>
        <w:tc>
          <w:tcPr>
            <w:tcW w:w="6662" w:type="dxa"/>
            <w:vAlign w:val="center"/>
          </w:tcPr>
          <w:p w:rsidR="000049B4" w:rsidRPr="00813E5F" w:rsidRDefault="000049B4" w:rsidP="000049B4">
            <w:pPr>
              <w:jc w:val="left"/>
              <w:rPr>
                <w:rFonts w:asciiTheme="minorHAnsi" w:hAnsiTheme="minorHAnsi"/>
                <w:lang w:val="en-GB"/>
              </w:rPr>
            </w:pPr>
            <w:r w:rsidRPr="00813E5F">
              <w:rPr>
                <w:rFonts w:asciiTheme="minorHAnsi" w:hAnsiTheme="minorHAnsi"/>
                <w:lang w:val="en-GB"/>
              </w:rPr>
              <w:t>is used to change the pressure of the liquid</w:t>
            </w:r>
            <w:r w:rsidR="0070137A" w:rsidRPr="00813E5F">
              <w:rPr>
                <w:rFonts w:asciiTheme="minorHAnsi" w:hAnsiTheme="minorHAnsi"/>
                <w:lang w:val="en-GB"/>
              </w:rPr>
              <w:t xml:space="preserve"> </w:t>
            </w:r>
            <w:r w:rsidR="0070137A" w:rsidRPr="00813E5F">
              <w:rPr>
                <w:rFonts w:asciiTheme="minorHAnsi" w:hAnsiTheme="minorHAnsi"/>
                <w:b/>
                <w:lang w:val="en-GB"/>
              </w:rPr>
              <w:t>(2)</w:t>
            </w:r>
          </w:p>
        </w:tc>
      </w:tr>
      <w:tr w:rsidR="000049B4" w:rsidRPr="00813E5F" w:rsidTr="00237C7C">
        <w:trPr>
          <w:trHeight w:val="340"/>
        </w:trPr>
        <w:tc>
          <w:tcPr>
            <w:tcW w:w="1701" w:type="dxa"/>
            <w:vAlign w:val="center"/>
          </w:tcPr>
          <w:p w:rsidR="000049B4" w:rsidRPr="00813E5F" w:rsidRDefault="0070137A" w:rsidP="0070137A">
            <w:pPr>
              <w:jc w:val="right"/>
              <w:rPr>
                <w:rFonts w:asciiTheme="minorHAnsi" w:hAnsiTheme="minorHAnsi"/>
                <w:lang w:val="en-GB"/>
              </w:rPr>
            </w:pPr>
            <w:r w:rsidRPr="00813E5F">
              <w:rPr>
                <w:rFonts w:asciiTheme="minorHAnsi" w:hAnsiTheme="minorHAnsi"/>
                <w:b/>
                <w:lang w:val="en-GB"/>
              </w:rPr>
              <w:t>c</w:t>
            </w:r>
            <w:r w:rsidRPr="00813E5F">
              <w:rPr>
                <w:rFonts w:asciiTheme="minorHAnsi" w:hAnsiTheme="minorHAnsi"/>
                <w:lang w:val="en-GB"/>
              </w:rPr>
              <w:t xml:space="preserve"> c</w:t>
            </w:r>
            <w:r w:rsidR="000049B4" w:rsidRPr="00813E5F">
              <w:rPr>
                <w:rFonts w:asciiTheme="minorHAnsi" w:hAnsiTheme="minorHAnsi"/>
                <w:lang w:val="en-GB"/>
              </w:rPr>
              <w:t>amera</w:t>
            </w:r>
          </w:p>
        </w:tc>
        <w:tc>
          <w:tcPr>
            <w:tcW w:w="709" w:type="dxa"/>
            <w:vAlign w:val="center"/>
          </w:tcPr>
          <w:p w:rsidR="000049B4" w:rsidRPr="00813E5F" w:rsidRDefault="000049B4" w:rsidP="0070137A">
            <w:pPr>
              <w:jc w:val="left"/>
              <w:rPr>
                <w:rFonts w:asciiTheme="minorHAnsi" w:hAnsiTheme="minorHAnsi"/>
                <w:lang w:val="en-GB"/>
              </w:rPr>
            </w:pPr>
            <w:r w:rsidRPr="00813E5F">
              <w:rPr>
                <w:rFonts w:asciiTheme="minorHAnsi" w:hAnsiTheme="minorHAnsi" w:cs="Arial"/>
                <w:lang w:val="en-GB"/>
              </w:rPr>
              <w:t>O</w:t>
            </w:r>
          </w:p>
        </w:tc>
        <w:tc>
          <w:tcPr>
            <w:tcW w:w="567" w:type="dxa"/>
            <w:vAlign w:val="center"/>
          </w:tcPr>
          <w:p w:rsidR="000049B4" w:rsidRPr="00813E5F" w:rsidRDefault="000049B4" w:rsidP="0070137A">
            <w:pPr>
              <w:jc w:val="right"/>
              <w:rPr>
                <w:rFonts w:asciiTheme="minorHAnsi" w:hAnsiTheme="minorHAnsi"/>
                <w:lang w:val="en-GB"/>
              </w:rPr>
            </w:pPr>
            <w:r w:rsidRPr="00813E5F">
              <w:rPr>
                <w:rFonts w:asciiTheme="minorHAnsi" w:hAnsiTheme="minorHAnsi" w:cs="Arial"/>
                <w:lang w:val="en-GB"/>
              </w:rPr>
              <w:t>O</w:t>
            </w:r>
          </w:p>
        </w:tc>
        <w:tc>
          <w:tcPr>
            <w:tcW w:w="6662" w:type="dxa"/>
            <w:vAlign w:val="center"/>
          </w:tcPr>
          <w:p w:rsidR="000049B4" w:rsidRPr="00813E5F" w:rsidRDefault="0070137A" w:rsidP="000049B4">
            <w:pPr>
              <w:jc w:val="left"/>
              <w:rPr>
                <w:rFonts w:asciiTheme="minorHAnsi" w:hAnsiTheme="minorHAnsi"/>
                <w:lang w:val="en-GB"/>
              </w:rPr>
            </w:pPr>
            <w:r w:rsidRPr="00813E5F">
              <w:rPr>
                <w:rFonts w:asciiTheme="minorHAnsi" w:hAnsiTheme="minorHAnsi"/>
                <w:lang w:val="en-GB"/>
              </w:rPr>
              <w:t xml:space="preserve">enter the chamber when the liquid is superheated </w:t>
            </w:r>
            <w:r w:rsidRPr="00813E5F">
              <w:rPr>
                <w:rFonts w:asciiTheme="minorHAnsi" w:hAnsiTheme="minorHAnsi"/>
                <w:b/>
                <w:lang w:val="en-GB"/>
              </w:rPr>
              <w:t>(3)</w:t>
            </w:r>
          </w:p>
        </w:tc>
      </w:tr>
      <w:tr w:rsidR="000049B4" w:rsidRPr="00813E5F" w:rsidTr="00237C7C">
        <w:trPr>
          <w:trHeight w:val="340"/>
        </w:trPr>
        <w:tc>
          <w:tcPr>
            <w:tcW w:w="1701" w:type="dxa"/>
            <w:vAlign w:val="center"/>
          </w:tcPr>
          <w:p w:rsidR="000049B4" w:rsidRPr="00813E5F" w:rsidRDefault="0070137A" w:rsidP="000049B4">
            <w:pPr>
              <w:jc w:val="right"/>
              <w:rPr>
                <w:rFonts w:asciiTheme="minorHAnsi" w:hAnsiTheme="minorHAnsi"/>
                <w:lang w:val="en-GB"/>
              </w:rPr>
            </w:pPr>
            <w:r w:rsidRPr="00813E5F">
              <w:rPr>
                <w:rFonts w:asciiTheme="minorHAnsi" w:hAnsiTheme="minorHAnsi"/>
                <w:b/>
                <w:lang w:val="en-GB"/>
              </w:rPr>
              <w:t>d</w:t>
            </w:r>
            <w:r w:rsidRPr="00813E5F">
              <w:rPr>
                <w:rFonts w:asciiTheme="minorHAnsi" w:hAnsiTheme="minorHAnsi"/>
                <w:lang w:val="en-GB"/>
              </w:rPr>
              <w:t xml:space="preserve"> m</w:t>
            </w:r>
            <w:r w:rsidR="000049B4" w:rsidRPr="00813E5F">
              <w:rPr>
                <w:rFonts w:asciiTheme="minorHAnsi" w:hAnsiTheme="minorHAnsi"/>
                <w:lang w:val="en-GB"/>
              </w:rPr>
              <w:t>agnetic field</w:t>
            </w:r>
          </w:p>
        </w:tc>
        <w:tc>
          <w:tcPr>
            <w:tcW w:w="709" w:type="dxa"/>
            <w:vAlign w:val="center"/>
          </w:tcPr>
          <w:p w:rsidR="000049B4" w:rsidRPr="00813E5F" w:rsidRDefault="000049B4" w:rsidP="0070137A">
            <w:pPr>
              <w:jc w:val="left"/>
              <w:rPr>
                <w:rFonts w:asciiTheme="minorHAnsi" w:hAnsiTheme="minorHAnsi"/>
                <w:lang w:val="en-GB"/>
              </w:rPr>
            </w:pPr>
            <w:r w:rsidRPr="00813E5F">
              <w:rPr>
                <w:rFonts w:asciiTheme="minorHAnsi" w:hAnsiTheme="minorHAnsi" w:cs="Arial"/>
                <w:lang w:val="en-GB"/>
              </w:rPr>
              <w:t>O</w:t>
            </w:r>
          </w:p>
        </w:tc>
        <w:tc>
          <w:tcPr>
            <w:tcW w:w="567" w:type="dxa"/>
            <w:vAlign w:val="center"/>
          </w:tcPr>
          <w:p w:rsidR="000049B4" w:rsidRPr="00813E5F" w:rsidRDefault="000049B4" w:rsidP="0070137A">
            <w:pPr>
              <w:jc w:val="right"/>
              <w:rPr>
                <w:rFonts w:asciiTheme="minorHAnsi" w:hAnsiTheme="minorHAnsi"/>
                <w:lang w:val="en-GB"/>
              </w:rPr>
            </w:pPr>
            <w:r w:rsidRPr="00813E5F">
              <w:rPr>
                <w:rFonts w:asciiTheme="minorHAnsi" w:hAnsiTheme="minorHAnsi" w:cs="Arial"/>
                <w:lang w:val="en-GB"/>
              </w:rPr>
              <w:t>O</w:t>
            </w:r>
          </w:p>
        </w:tc>
        <w:tc>
          <w:tcPr>
            <w:tcW w:w="6662" w:type="dxa"/>
            <w:vAlign w:val="center"/>
          </w:tcPr>
          <w:p w:rsidR="000049B4" w:rsidRPr="00813E5F" w:rsidRDefault="00F61F8A" w:rsidP="000049B4">
            <w:pPr>
              <w:jc w:val="left"/>
              <w:rPr>
                <w:rFonts w:asciiTheme="minorHAnsi" w:hAnsiTheme="minorHAnsi"/>
                <w:lang w:val="en-GB"/>
              </w:rPr>
            </w:pPr>
            <w:r>
              <w:rPr>
                <w:rFonts w:asciiTheme="minorHAnsi" w:hAnsiTheme="minorHAnsi"/>
                <w:lang w:val="en-GB"/>
              </w:rPr>
              <w:t>i</w:t>
            </w:r>
            <w:r w:rsidR="000049B4" w:rsidRPr="00813E5F">
              <w:rPr>
                <w:rFonts w:asciiTheme="minorHAnsi" w:hAnsiTheme="minorHAnsi"/>
                <w:lang w:val="en-GB"/>
              </w:rPr>
              <w:t>s responsible for the curvature of the tracks</w:t>
            </w:r>
            <w:r w:rsidR="0070137A" w:rsidRPr="00813E5F">
              <w:rPr>
                <w:rFonts w:asciiTheme="minorHAnsi" w:hAnsiTheme="minorHAnsi"/>
                <w:lang w:val="en-GB"/>
              </w:rPr>
              <w:t xml:space="preserve"> </w:t>
            </w:r>
            <w:r w:rsidR="0070137A" w:rsidRPr="00813E5F">
              <w:rPr>
                <w:rFonts w:asciiTheme="minorHAnsi" w:hAnsiTheme="minorHAnsi"/>
                <w:b/>
                <w:lang w:val="en-GB"/>
              </w:rPr>
              <w:t>(4)</w:t>
            </w:r>
          </w:p>
        </w:tc>
      </w:tr>
      <w:tr w:rsidR="000049B4" w:rsidRPr="00813E5F" w:rsidTr="00237C7C">
        <w:trPr>
          <w:trHeight w:val="340"/>
        </w:trPr>
        <w:tc>
          <w:tcPr>
            <w:tcW w:w="1701" w:type="dxa"/>
            <w:vAlign w:val="center"/>
          </w:tcPr>
          <w:p w:rsidR="000049B4" w:rsidRPr="00813E5F" w:rsidRDefault="0070137A" w:rsidP="0070137A">
            <w:pPr>
              <w:jc w:val="right"/>
              <w:rPr>
                <w:rFonts w:asciiTheme="minorHAnsi" w:hAnsiTheme="minorHAnsi"/>
                <w:lang w:val="en-GB"/>
              </w:rPr>
            </w:pPr>
            <w:r w:rsidRPr="00813E5F">
              <w:rPr>
                <w:rFonts w:asciiTheme="minorHAnsi" w:hAnsiTheme="minorHAnsi"/>
                <w:b/>
                <w:lang w:val="en-GB"/>
              </w:rPr>
              <w:t>e</w:t>
            </w:r>
            <w:r w:rsidRPr="00813E5F">
              <w:rPr>
                <w:rFonts w:asciiTheme="minorHAnsi" w:hAnsiTheme="minorHAnsi"/>
                <w:lang w:val="en-GB"/>
              </w:rPr>
              <w:t xml:space="preserve"> p</w:t>
            </w:r>
            <w:r w:rsidR="000049B4" w:rsidRPr="00813E5F">
              <w:rPr>
                <w:rFonts w:asciiTheme="minorHAnsi" w:hAnsiTheme="minorHAnsi"/>
                <w:lang w:val="en-GB"/>
              </w:rPr>
              <w:t>article</w:t>
            </w:r>
            <w:r w:rsidRPr="00813E5F">
              <w:rPr>
                <w:rFonts w:asciiTheme="minorHAnsi" w:hAnsiTheme="minorHAnsi"/>
                <w:lang w:val="en-GB"/>
              </w:rPr>
              <w:t>s</w:t>
            </w:r>
          </w:p>
        </w:tc>
        <w:tc>
          <w:tcPr>
            <w:tcW w:w="709" w:type="dxa"/>
            <w:vAlign w:val="center"/>
          </w:tcPr>
          <w:p w:rsidR="000049B4" w:rsidRPr="00813E5F" w:rsidRDefault="000049B4" w:rsidP="0070137A">
            <w:pPr>
              <w:jc w:val="left"/>
              <w:rPr>
                <w:rFonts w:asciiTheme="minorHAnsi" w:hAnsiTheme="minorHAnsi"/>
                <w:lang w:val="en-GB"/>
              </w:rPr>
            </w:pPr>
            <w:r w:rsidRPr="00813E5F">
              <w:rPr>
                <w:rFonts w:asciiTheme="minorHAnsi" w:hAnsiTheme="minorHAnsi" w:cs="Arial"/>
                <w:lang w:val="en-GB"/>
              </w:rPr>
              <w:t>O</w:t>
            </w:r>
          </w:p>
        </w:tc>
        <w:tc>
          <w:tcPr>
            <w:tcW w:w="567" w:type="dxa"/>
            <w:vAlign w:val="center"/>
          </w:tcPr>
          <w:p w:rsidR="000049B4" w:rsidRPr="00813E5F" w:rsidRDefault="000049B4" w:rsidP="0070137A">
            <w:pPr>
              <w:jc w:val="right"/>
              <w:rPr>
                <w:rFonts w:asciiTheme="minorHAnsi" w:hAnsiTheme="minorHAnsi"/>
                <w:lang w:val="en-GB"/>
              </w:rPr>
            </w:pPr>
            <w:r w:rsidRPr="00813E5F">
              <w:rPr>
                <w:rFonts w:asciiTheme="minorHAnsi" w:hAnsiTheme="minorHAnsi" w:cs="Arial"/>
                <w:lang w:val="en-GB"/>
              </w:rPr>
              <w:t>O</w:t>
            </w:r>
          </w:p>
        </w:tc>
        <w:tc>
          <w:tcPr>
            <w:tcW w:w="6662" w:type="dxa"/>
            <w:vAlign w:val="center"/>
          </w:tcPr>
          <w:p w:rsidR="000049B4" w:rsidRPr="00813E5F" w:rsidRDefault="000049B4" w:rsidP="000049B4">
            <w:pPr>
              <w:jc w:val="left"/>
              <w:rPr>
                <w:rFonts w:asciiTheme="minorHAnsi" w:hAnsiTheme="minorHAnsi"/>
                <w:lang w:val="en-GB"/>
              </w:rPr>
            </w:pPr>
            <w:r w:rsidRPr="00813E5F">
              <w:rPr>
                <w:rFonts w:asciiTheme="minorHAnsi" w:hAnsiTheme="minorHAnsi"/>
                <w:lang w:val="en-GB"/>
              </w:rPr>
              <w:t>provides particles (e.g. protons) with which the beam particles collide</w:t>
            </w:r>
            <w:r w:rsidR="0070137A" w:rsidRPr="00813E5F">
              <w:rPr>
                <w:rFonts w:asciiTheme="minorHAnsi" w:hAnsiTheme="minorHAnsi"/>
                <w:lang w:val="en-GB"/>
              </w:rPr>
              <w:t xml:space="preserve"> </w:t>
            </w:r>
            <w:r w:rsidR="0070137A" w:rsidRPr="00813E5F">
              <w:rPr>
                <w:rFonts w:asciiTheme="minorHAnsi" w:hAnsiTheme="minorHAnsi"/>
                <w:b/>
                <w:lang w:val="en-GB"/>
              </w:rPr>
              <w:t>(5)</w:t>
            </w:r>
          </w:p>
        </w:tc>
      </w:tr>
    </w:tbl>
    <w:p w:rsidR="0070137A" w:rsidRPr="00813E5F" w:rsidRDefault="00237C7C" w:rsidP="000049B4">
      <w:pPr>
        <w:rPr>
          <w:rFonts w:asciiTheme="minorHAnsi" w:hAnsiTheme="minorHAnsi"/>
          <w:i/>
          <w:color w:val="0070C0"/>
          <w:lang w:val="en-GB"/>
        </w:rPr>
      </w:pPr>
      <w:r>
        <w:rPr>
          <w:rFonts w:asciiTheme="minorHAnsi" w:hAnsiTheme="minorHAnsi"/>
          <w:i/>
          <w:color w:val="0070C0"/>
          <w:lang w:val="en-GB"/>
        </w:rPr>
        <w:br/>
      </w:r>
      <w:r w:rsidR="0070137A" w:rsidRPr="00813E5F">
        <w:rPr>
          <w:rFonts w:asciiTheme="minorHAnsi" w:hAnsiTheme="minorHAnsi"/>
          <w:i/>
          <w:color w:val="0070C0"/>
          <w:lang w:val="en-GB"/>
        </w:rPr>
        <w:t xml:space="preserve">b) Describe the difference between the two pictures below and </w:t>
      </w:r>
      <w:r w:rsidR="00655BD6">
        <w:rPr>
          <w:rFonts w:asciiTheme="minorHAnsi" w:hAnsiTheme="minorHAnsi"/>
          <w:i/>
          <w:color w:val="0070C0"/>
          <w:lang w:val="en-GB"/>
        </w:rPr>
        <w:t xml:space="preserve">explain </w:t>
      </w:r>
      <w:r w:rsidR="0070137A" w:rsidRPr="00813E5F">
        <w:rPr>
          <w:rFonts w:asciiTheme="minorHAnsi" w:hAnsiTheme="minorHAnsi"/>
          <w:i/>
          <w:color w:val="0070C0"/>
          <w:lang w:val="en-GB"/>
        </w:rPr>
        <w:t>why both phases are needed to operate a bubble chamber.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4819"/>
      </w:tblGrid>
      <w:tr w:rsidR="00FA04C8" w:rsidRPr="00813E5F" w:rsidTr="00FA04C8">
        <w:tc>
          <w:tcPr>
            <w:tcW w:w="2485" w:type="pct"/>
          </w:tcPr>
          <w:p w:rsidR="000049B4" w:rsidRPr="00813E5F" w:rsidRDefault="000049B4" w:rsidP="0070137A">
            <w:pPr>
              <w:jc w:val="left"/>
              <w:rPr>
                <w:rFonts w:asciiTheme="minorHAnsi" w:hAnsiTheme="minorHAnsi"/>
                <w:lang w:val="en-GB"/>
              </w:rPr>
            </w:pPr>
            <w:r w:rsidRPr="00813E5F">
              <w:rPr>
                <w:rFonts w:asciiTheme="minorHAnsi" w:hAnsiTheme="minorHAnsi"/>
                <w:noProof/>
                <w:lang w:val="de-DE" w:eastAsia="de-DE" w:bidi="ar-SA"/>
              </w:rPr>
              <w:drawing>
                <wp:inline distT="0" distB="0" distL="0" distR="0" wp14:anchorId="0476B3B6">
                  <wp:extent cx="2741876" cy="2376000"/>
                  <wp:effectExtent l="0" t="0" r="190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741876" cy="237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5" w:type="pct"/>
          </w:tcPr>
          <w:p w:rsidR="000049B4" w:rsidRPr="00813E5F" w:rsidRDefault="000049B4" w:rsidP="000049B4">
            <w:pPr>
              <w:rPr>
                <w:rFonts w:asciiTheme="minorHAnsi" w:hAnsiTheme="minorHAnsi"/>
                <w:lang w:val="en-GB"/>
              </w:rPr>
            </w:pPr>
            <w:r w:rsidRPr="00813E5F">
              <w:rPr>
                <w:rFonts w:asciiTheme="minorHAnsi" w:hAnsiTheme="minorHAnsi"/>
                <w:noProof/>
                <w:lang w:val="de-DE" w:eastAsia="de-DE" w:bidi="ar-SA"/>
              </w:rPr>
              <w:drawing>
                <wp:inline distT="0" distB="0" distL="0" distR="0" wp14:anchorId="5D547F6D">
                  <wp:extent cx="2775394" cy="2376000"/>
                  <wp:effectExtent l="0" t="0" r="6350" b="571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946"/>
                          <a:stretch/>
                        </pic:blipFill>
                        <pic:spPr bwMode="auto">
                          <a:xfrm>
                            <a:off x="0" y="0"/>
                            <a:ext cx="2775394" cy="2376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A04C8" w:rsidRPr="00813E5F" w:rsidRDefault="00237C7C">
      <w:pPr>
        <w:spacing w:line="276" w:lineRule="auto"/>
        <w:jc w:val="left"/>
        <w:rPr>
          <w:rFonts w:asciiTheme="minorHAnsi" w:hAnsiTheme="minorHAnsi"/>
          <w:b/>
          <w:color w:val="808080" w:themeColor="background1" w:themeShade="80"/>
          <w:lang w:val="en-GB"/>
        </w:rPr>
      </w:pPr>
      <w:r>
        <w:rPr>
          <w:rFonts w:asciiTheme="minorHAnsi" w:hAnsiTheme="minorHAnsi"/>
          <w:b/>
          <w:color w:val="808080" w:themeColor="background1" w:themeShade="80"/>
          <w:lang w:val="en-GB"/>
        </w:rPr>
        <w:br/>
      </w:r>
      <w:r w:rsidR="00FA04C8" w:rsidRPr="00813E5F">
        <w:rPr>
          <w:rFonts w:asciiTheme="minorHAnsi" w:hAnsiTheme="minorHAnsi"/>
          <w:b/>
          <w:color w:val="808080" w:themeColor="background1" w:themeShade="80"/>
          <w:lang w:val="en-GB"/>
        </w:rPr>
        <w:t>_________________________________________________________________________________</w:t>
      </w:r>
      <w:r>
        <w:rPr>
          <w:rFonts w:asciiTheme="minorHAnsi" w:hAnsiTheme="minorHAnsi"/>
          <w:b/>
          <w:color w:val="808080" w:themeColor="background1" w:themeShade="80"/>
          <w:lang w:val="en-GB"/>
        </w:rPr>
        <w:t>______</w:t>
      </w:r>
      <w:r w:rsidR="00FA04C8" w:rsidRPr="00813E5F">
        <w:rPr>
          <w:rFonts w:asciiTheme="minorHAnsi" w:hAnsiTheme="minorHAnsi"/>
          <w:b/>
          <w:color w:val="808080" w:themeColor="background1" w:themeShade="80"/>
          <w:lang w:val="en-GB"/>
        </w:rPr>
        <w:t>__</w:t>
      </w:r>
    </w:p>
    <w:p w:rsidR="00237C7C" w:rsidRDefault="00237C7C" w:rsidP="00237C7C">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__</w:t>
      </w:r>
    </w:p>
    <w:p w:rsidR="00237C7C" w:rsidRDefault="00237C7C" w:rsidP="00237C7C">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__</w:t>
      </w:r>
    </w:p>
    <w:p w:rsidR="00237C7C" w:rsidRDefault="00237C7C" w:rsidP="00237C7C">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__</w:t>
      </w:r>
    </w:p>
    <w:p w:rsidR="00237C7C" w:rsidRPr="00813E5F" w:rsidRDefault="00237C7C" w:rsidP="00237C7C">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__</w:t>
      </w:r>
    </w:p>
    <w:tbl>
      <w:tblPr>
        <w:tblStyle w:val="TableGrid"/>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2188"/>
        <w:gridCol w:w="967"/>
        <w:gridCol w:w="2724"/>
        <w:gridCol w:w="888"/>
        <w:gridCol w:w="2804"/>
      </w:tblGrid>
      <w:tr w:rsidR="009119F7" w:rsidRPr="00813E5F" w:rsidTr="00237C7C">
        <w:trPr>
          <w:jc w:val="center"/>
        </w:trPr>
        <w:tc>
          <w:tcPr>
            <w:tcW w:w="5000" w:type="pct"/>
            <w:gridSpan w:val="5"/>
            <w:vAlign w:val="center"/>
          </w:tcPr>
          <w:p w:rsidR="009119F7" w:rsidRPr="00813E5F" w:rsidRDefault="009119F7" w:rsidP="00237C7C">
            <w:pPr>
              <w:jc w:val="left"/>
              <w:rPr>
                <w:rFonts w:asciiTheme="minorHAnsi" w:hAnsiTheme="minorHAnsi"/>
                <w:lang w:val="en-GB"/>
              </w:rPr>
            </w:pPr>
            <w:r w:rsidRPr="00813E5F">
              <w:rPr>
                <w:rFonts w:asciiTheme="minorHAnsi" w:hAnsiTheme="minorHAnsi"/>
                <w:b/>
                <w:lang w:val="en-GB"/>
              </w:rPr>
              <w:t>REMINDER:</w:t>
            </w:r>
            <w:r w:rsidRPr="00813E5F">
              <w:rPr>
                <w:rFonts w:asciiTheme="minorHAnsi" w:hAnsiTheme="minorHAnsi"/>
                <w:lang w:val="en-GB"/>
              </w:rPr>
              <w:t xml:space="preserve"> Magnetic field lines are used to visualize the direction of magnetic fields. Derived from the shape of an arrow, the symbols below are used if the magnetic field is perpendicular to the page:</w:t>
            </w:r>
          </w:p>
        </w:tc>
      </w:tr>
      <w:tr w:rsidR="009119F7" w:rsidRPr="00813E5F" w:rsidTr="00237C7C">
        <w:trPr>
          <w:jc w:val="center"/>
        </w:trPr>
        <w:tc>
          <w:tcPr>
            <w:tcW w:w="1143" w:type="pct"/>
            <w:vAlign w:val="center"/>
          </w:tcPr>
          <w:p w:rsidR="009119F7" w:rsidRPr="00813E5F" w:rsidRDefault="009119F7" w:rsidP="00FB65B8">
            <w:pPr>
              <w:jc w:val="left"/>
              <w:rPr>
                <w:rFonts w:asciiTheme="minorHAnsi" w:hAnsiTheme="minorHAnsi"/>
                <w:lang w:val="en-GB"/>
              </w:rPr>
            </w:pPr>
            <w:r w:rsidRPr="00813E5F">
              <w:rPr>
                <w:rFonts w:asciiTheme="minorHAnsi" w:hAnsiTheme="minorHAnsi"/>
                <w:noProof/>
                <w:lang w:val="de-DE" w:eastAsia="de-DE" w:bidi="ar-SA"/>
              </w:rPr>
              <w:drawing>
                <wp:inline distT="0" distB="0" distL="0" distR="0" wp14:anchorId="02CFE9CB" wp14:editId="7D48BE86">
                  <wp:extent cx="1171575" cy="583536"/>
                  <wp:effectExtent l="0" t="0" r="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7296" cy="591366"/>
                          </a:xfrm>
                          <a:prstGeom prst="rect">
                            <a:avLst/>
                          </a:prstGeom>
                          <a:noFill/>
                        </pic:spPr>
                      </pic:pic>
                    </a:graphicData>
                  </a:graphic>
                </wp:inline>
              </w:drawing>
            </w:r>
          </w:p>
        </w:tc>
        <w:tc>
          <w:tcPr>
            <w:tcW w:w="505" w:type="pct"/>
            <w:vAlign w:val="center"/>
          </w:tcPr>
          <w:p w:rsidR="009119F7" w:rsidRPr="00813E5F" w:rsidRDefault="009119F7" w:rsidP="00FB65B8">
            <w:pPr>
              <w:jc w:val="left"/>
              <w:rPr>
                <w:rFonts w:asciiTheme="minorHAnsi" w:hAnsiTheme="minorHAnsi"/>
                <w:lang w:val="en-GB"/>
              </w:rPr>
            </w:pPr>
            <w:r w:rsidRPr="00813E5F">
              <w:rPr>
                <w:rFonts w:asciiTheme="minorHAnsi" w:hAnsiTheme="minorHAnsi"/>
                <w:b/>
                <w:noProof/>
                <w:color w:val="0070C0"/>
                <w:lang w:val="de-DE" w:eastAsia="de-DE" w:bidi="ar-SA"/>
              </w:rPr>
              <w:drawing>
                <wp:inline distT="0" distB="0" distL="0" distR="0" wp14:anchorId="6AC21A35" wp14:editId="33745A04">
                  <wp:extent cx="372110" cy="377825"/>
                  <wp:effectExtent l="0" t="0" r="8890" b="317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110" cy="377825"/>
                          </a:xfrm>
                          <a:prstGeom prst="rect">
                            <a:avLst/>
                          </a:prstGeom>
                          <a:noFill/>
                        </pic:spPr>
                      </pic:pic>
                    </a:graphicData>
                  </a:graphic>
                </wp:inline>
              </w:drawing>
            </w:r>
          </w:p>
        </w:tc>
        <w:tc>
          <w:tcPr>
            <w:tcW w:w="1423" w:type="pct"/>
            <w:vAlign w:val="center"/>
          </w:tcPr>
          <w:p w:rsidR="009119F7" w:rsidRPr="00813E5F" w:rsidRDefault="009119F7" w:rsidP="00FB65B8">
            <w:pPr>
              <w:jc w:val="left"/>
              <w:rPr>
                <w:rFonts w:asciiTheme="minorHAnsi" w:hAnsiTheme="minorHAnsi"/>
                <w:lang w:val="en-GB"/>
              </w:rPr>
            </w:pPr>
            <w:r w:rsidRPr="00813E5F">
              <w:rPr>
                <w:rFonts w:asciiTheme="minorHAnsi" w:hAnsiTheme="minorHAnsi"/>
                <w:lang w:val="en-GB"/>
              </w:rPr>
              <w:t>Magnetic fields points into the page</w:t>
            </w:r>
          </w:p>
        </w:tc>
        <w:tc>
          <w:tcPr>
            <w:tcW w:w="464" w:type="pct"/>
            <w:vAlign w:val="center"/>
          </w:tcPr>
          <w:p w:rsidR="009119F7" w:rsidRPr="00813E5F" w:rsidRDefault="009119F7" w:rsidP="00FB65B8">
            <w:pPr>
              <w:jc w:val="left"/>
              <w:rPr>
                <w:rFonts w:asciiTheme="minorHAnsi" w:hAnsiTheme="minorHAnsi"/>
                <w:lang w:val="en-GB"/>
              </w:rPr>
            </w:pPr>
            <w:r w:rsidRPr="00813E5F">
              <w:rPr>
                <w:rFonts w:asciiTheme="minorHAnsi" w:hAnsiTheme="minorHAnsi"/>
                <w:b/>
                <w:noProof/>
                <w:color w:val="0070C0"/>
                <w:lang w:val="de-DE" w:eastAsia="de-DE" w:bidi="ar-SA"/>
              </w:rPr>
              <w:drawing>
                <wp:inline distT="0" distB="0" distL="0" distR="0" wp14:anchorId="11AE2179" wp14:editId="6046E683">
                  <wp:extent cx="372110" cy="372110"/>
                  <wp:effectExtent l="0" t="0" r="8890" b="889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110" cy="372110"/>
                          </a:xfrm>
                          <a:prstGeom prst="rect">
                            <a:avLst/>
                          </a:prstGeom>
                          <a:noFill/>
                        </pic:spPr>
                      </pic:pic>
                    </a:graphicData>
                  </a:graphic>
                </wp:inline>
              </w:drawing>
            </w:r>
          </w:p>
        </w:tc>
        <w:tc>
          <w:tcPr>
            <w:tcW w:w="1465" w:type="pct"/>
            <w:vAlign w:val="center"/>
          </w:tcPr>
          <w:p w:rsidR="009119F7" w:rsidRPr="00813E5F" w:rsidRDefault="009119F7" w:rsidP="00FB65B8">
            <w:pPr>
              <w:jc w:val="left"/>
              <w:rPr>
                <w:rFonts w:asciiTheme="minorHAnsi" w:hAnsiTheme="minorHAnsi"/>
                <w:lang w:val="en-GB"/>
              </w:rPr>
            </w:pPr>
            <w:r w:rsidRPr="00813E5F">
              <w:rPr>
                <w:rFonts w:asciiTheme="minorHAnsi" w:hAnsiTheme="minorHAnsi"/>
                <w:lang w:val="en-GB"/>
              </w:rPr>
              <w:t>Magnetic fields points out of the page</w:t>
            </w:r>
          </w:p>
        </w:tc>
      </w:tr>
    </w:tbl>
    <w:p w:rsidR="0070137A" w:rsidRPr="00813E5F" w:rsidRDefault="00675159">
      <w:pPr>
        <w:spacing w:line="276" w:lineRule="auto"/>
        <w:jc w:val="left"/>
        <w:rPr>
          <w:rFonts w:asciiTheme="minorHAnsi" w:hAnsiTheme="minorHAnsi"/>
          <w:b/>
          <w:color w:val="0070C0"/>
          <w:lang w:val="en-GB"/>
        </w:rPr>
      </w:pPr>
      <w:r>
        <w:rPr>
          <w:rFonts w:asciiTheme="minorHAnsi" w:hAnsiTheme="minorHAnsi"/>
          <w:b/>
          <w:color w:val="0070C0"/>
          <w:lang w:val="en-GB"/>
        </w:rPr>
        <w:lastRenderedPageBreak/>
        <w:t xml:space="preserve">Activity </w:t>
      </w:r>
      <w:r w:rsidR="0070137A" w:rsidRPr="00813E5F">
        <w:rPr>
          <w:rFonts w:asciiTheme="minorHAnsi" w:hAnsiTheme="minorHAnsi"/>
          <w:b/>
          <w:color w:val="0070C0"/>
          <w:lang w:val="en-GB"/>
        </w:rPr>
        <w:t>2</w:t>
      </w:r>
      <w:r>
        <w:rPr>
          <w:rFonts w:asciiTheme="minorHAnsi" w:hAnsiTheme="minorHAnsi"/>
          <w:b/>
          <w:color w:val="0070C0"/>
          <w:lang w:val="en-GB"/>
        </w:rPr>
        <w:t>:</w:t>
      </w:r>
      <w:r w:rsidR="0070137A" w:rsidRPr="00813E5F">
        <w:rPr>
          <w:rFonts w:asciiTheme="minorHAnsi" w:hAnsiTheme="minorHAnsi"/>
          <w:b/>
          <w:color w:val="0070C0"/>
          <w:lang w:val="en-GB"/>
        </w:rPr>
        <w:t xml:space="preserve"> Electrically charged particles in magnetic fields</w:t>
      </w:r>
    </w:p>
    <w:p w:rsidR="0070137A" w:rsidRPr="00813E5F" w:rsidRDefault="00FA04C8">
      <w:pPr>
        <w:spacing w:line="276" w:lineRule="auto"/>
        <w:jc w:val="left"/>
        <w:rPr>
          <w:rFonts w:asciiTheme="minorHAnsi" w:hAnsiTheme="minorHAnsi"/>
          <w:color w:val="0070C0"/>
          <w:lang w:val="en-GB"/>
        </w:rPr>
      </w:pPr>
      <w:r w:rsidRPr="00813E5F">
        <w:rPr>
          <w:rFonts w:asciiTheme="minorHAnsi" w:hAnsiTheme="minorHAnsi"/>
          <w:color w:val="0070C0"/>
          <w:lang w:val="en-GB"/>
        </w:rPr>
        <w:t>When electrically charged particle</w:t>
      </w:r>
      <w:r w:rsidR="001060BD">
        <w:rPr>
          <w:rFonts w:asciiTheme="minorHAnsi" w:hAnsiTheme="minorHAnsi"/>
          <w:color w:val="0070C0"/>
          <w:lang w:val="en-GB"/>
        </w:rPr>
        <w:t>s</w:t>
      </w:r>
      <w:r w:rsidRPr="00813E5F">
        <w:rPr>
          <w:rFonts w:asciiTheme="minorHAnsi" w:hAnsiTheme="minorHAnsi"/>
          <w:color w:val="0070C0"/>
          <w:lang w:val="en-GB"/>
        </w:rPr>
        <w:t xml:space="preserve"> move through a magnetic field, they are deflected due to the Lorentz force. The right (or left) hand rule tells you, in which direction the Lorentz force points. </w:t>
      </w:r>
      <w:r w:rsidR="009119F7" w:rsidRPr="00813E5F">
        <w:rPr>
          <w:rFonts w:asciiTheme="minorHAnsi" w:hAnsiTheme="minorHAnsi"/>
          <w:color w:val="0070C0"/>
          <w:lang w:val="en-GB"/>
        </w:rPr>
        <w:t xml:space="preserve">The </w:t>
      </w:r>
      <w:r w:rsidR="001060BD">
        <w:rPr>
          <w:rFonts w:asciiTheme="minorHAnsi" w:hAnsiTheme="minorHAnsi"/>
          <w:color w:val="0070C0"/>
          <w:lang w:val="en-GB"/>
        </w:rPr>
        <w:t xml:space="preserve">radius of </w:t>
      </w:r>
      <w:r w:rsidR="009119F7" w:rsidRPr="00813E5F">
        <w:rPr>
          <w:rFonts w:asciiTheme="minorHAnsi" w:hAnsiTheme="minorHAnsi"/>
          <w:color w:val="0070C0"/>
          <w:lang w:val="en-GB"/>
        </w:rPr>
        <w:t>curvature</w:t>
      </w:r>
      <w:r w:rsidR="00137FC8" w:rsidRPr="00813E5F">
        <w:rPr>
          <w:rFonts w:asciiTheme="minorHAnsi" w:hAnsiTheme="minorHAnsi"/>
          <w:color w:val="0070C0"/>
          <w:lang w:val="en-GB"/>
        </w:rPr>
        <w:t xml:space="preserve"> of the tracks is proportional </w:t>
      </w:r>
      <w:r w:rsidR="001060BD">
        <w:rPr>
          <w:rFonts w:asciiTheme="minorHAnsi" w:hAnsiTheme="minorHAnsi"/>
          <w:color w:val="0070C0"/>
          <w:lang w:val="en-GB"/>
        </w:rPr>
        <w:t xml:space="preserve">to </w:t>
      </w:r>
      <w:r w:rsidR="00137FC8" w:rsidRPr="00813E5F">
        <w:rPr>
          <w:rFonts w:asciiTheme="minorHAnsi" w:hAnsiTheme="minorHAnsi"/>
          <w:color w:val="0070C0"/>
          <w:lang w:val="en-GB"/>
        </w:rPr>
        <w:t>the particles</w:t>
      </w:r>
      <w:r w:rsidR="00BB7011" w:rsidRPr="00813E5F">
        <w:rPr>
          <w:rFonts w:asciiTheme="minorHAnsi" w:hAnsiTheme="minorHAnsi"/>
          <w:color w:val="0070C0"/>
          <w:lang w:val="en-GB"/>
        </w:rPr>
        <w:t>’</w:t>
      </w:r>
      <w:r w:rsidR="001060BD">
        <w:rPr>
          <w:rFonts w:asciiTheme="minorHAnsi" w:hAnsiTheme="minorHAnsi"/>
          <w:color w:val="0070C0"/>
          <w:lang w:val="en-GB"/>
        </w:rPr>
        <w:t xml:space="preserve"> momenta</w:t>
      </w:r>
      <w:r w:rsidR="00137FC8" w:rsidRPr="00813E5F">
        <w:rPr>
          <w:rFonts w:asciiTheme="minorHAnsi" w:hAnsiTheme="minorHAnsi"/>
          <w:color w:val="0070C0"/>
          <w:lang w:val="en-GB"/>
        </w:rPr>
        <w:t>.</w:t>
      </w:r>
    </w:p>
    <w:tbl>
      <w:tblPr>
        <w:tblW w:w="5000" w:type="pct"/>
        <w:shd w:val="clear" w:color="auto" w:fill="D0DDEF"/>
        <w:tblLook w:val="04A0" w:firstRow="1" w:lastRow="0" w:firstColumn="1" w:lastColumn="0" w:noHBand="0" w:noVBand="1"/>
      </w:tblPr>
      <w:tblGrid>
        <w:gridCol w:w="3373"/>
        <w:gridCol w:w="6198"/>
      </w:tblGrid>
      <w:tr w:rsidR="00FA04C8" w:rsidRPr="00813E5F" w:rsidTr="00237C7C">
        <w:trPr>
          <w:trHeight w:hRule="exact" w:val="397"/>
        </w:trPr>
        <w:tc>
          <w:tcPr>
            <w:tcW w:w="5000" w:type="pct"/>
            <w:gridSpan w:val="2"/>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tcMar>
              <w:top w:w="80" w:type="dxa"/>
              <w:left w:w="80" w:type="dxa"/>
              <w:bottom w:w="80" w:type="dxa"/>
              <w:right w:w="80" w:type="dxa"/>
            </w:tcMar>
          </w:tcPr>
          <w:p w:rsidR="00FA04C8" w:rsidRPr="00813E5F" w:rsidRDefault="00580ADC" w:rsidP="00580ADC">
            <w:pPr>
              <w:pStyle w:val="Text"/>
              <w:rPr>
                <w:rFonts w:asciiTheme="minorHAnsi" w:hAnsiTheme="minorHAnsi"/>
                <w:b/>
                <w:sz w:val="22"/>
                <w:szCs w:val="22"/>
              </w:rPr>
            </w:pPr>
            <w:r w:rsidRPr="00813E5F">
              <w:rPr>
                <w:rFonts w:asciiTheme="minorHAnsi" w:hAnsiTheme="minorHAnsi"/>
                <w:b/>
                <w:sz w:val="22"/>
                <w:szCs w:val="22"/>
              </w:rPr>
              <w:t>Right-hand rule for electrically positively charged particles</w:t>
            </w:r>
          </w:p>
        </w:tc>
      </w:tr>
      <w:tr w:rsidR="00FA04C8" w:rsidRPr="00813E5F" w:rsidTr="00237C7C">
        <w:trPr>
          <w:trHeight w:hRule="exact" w:val="510"/>
        </w:trPr>
        <w:tc>
          <w:tcPr>
            <w:tcW w:w="1762" w:type="pct"/>
            <w:vMerge w:val="restart"/>
            <w:tcBorders>
              <w:left w:val="single" w:sz="4" w:space="0" w:color="808080" w:themeColor="background1" w:themeShade="80"/>
            </w:tcBorders>
            <w:shd w:val="clear" w:color="auto" w:fill="auto"/>
            <w:tcMar>
              <w:top w:w="80" w:type="dxa"/>
              <w:left w:w="80" w:type="dxa"/>
              <w:bottom w:w="80" w:type="dxa"/>
              <w:right w:w="80" w:type="dxa"/>
            </w:tcMar>
          </w:tcPr>
          <w:p w:rsidR="00FA04C8" w:rsidRPr="00813E5F" w:rsidRDefault="00FA04C8" w:rsidP="00FB65B8">
            <w:pPr>
              <w:pStyle w:val="Text"/>
              <w:keepNext/>
              <w:jc w:val="right"/>
              <w:rPr>
                <w:rFonts w:asciiTheme="minorHAnsi" w:hAnsiTheme="minorHAnsi"/>
                <w:sz w:val="22"/>
                <w:szCs w:val="22"/>
              </w:rPr>
            </w:pPr>
            <w:r w:rsidRPr="00813E5F">
              <w:rPr>
                <w:rFonts w:asciiTheme="minorHAnsi" w:eastAsia="Calibri Light" w:hAnsiTheme="minorHAnsi" w:cs="Calibri Light"/>
                <w:noProof/>
                <w:sz w:val="22"/>
                <w:szCs w:val="22"/>
                <w:lang w:val="de-DE" w:eastAsia="de-DE"/>
              </w:rPr>
              <w:drawing>
                <wp:inline distT="0" distB="0" distL="0" distR="0" wp14:anchorId="2D21AB4D" wp14:editId="7FB56523">
                  <wp:extent cx="1584000" cy="1080000"/>
                  <wp:effectExtent l="0" t="0" r="0" b="6350"/>
                  <wp:docPr id="107374200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01" name="image27.png"/>
                          <pic:cNvPicPr>
                            <a:picLocks noChangeAspect="1"/>
                          </pic:cNvPicPr>
                        </pic:nvPicPr>
                        <pic:blipFill>
                          <a:blip r:embed="rId15">
                            <a:extLst/>
                          </a:blip>
                          <a:stretch>
                            <a:fillRect/>
                          </a:stretch>
                        </pic:blipFill>
                        <pic:spPr>
                          <a:xfrm>
                            <a:off x="0" y="0"/>
                            <a:ext cx="1584000" cy="1080000"/>
                          </a:xfrm>
                          <a:prstGeom prst="rect">
                            <a:avLst/>
                          </a:prstGeom>
                          <a:ln w="12700" cap="flat">
                            <a:noFill/>
                            <a:miter lim="400000"/>
                          </a:ln>
                          <a:effectLst/>
                        </pic:spPr>
                      </pic:pic>
                    </a:graphicData>
                  </a:graphic>
                </wp:inline>
              </w:drawing>
            </w:r>
          </w:p>
        </w:tc>
        <w:tc>
          <w:tcPr>
            <w:tcW w:w="3238" w:type="pct"/>
            <w:tcBorders>
              <w:right w:val="single" w:sz="4" w:space="0" w:color="808080" w:themeColor="background1" w:themeShade="80"/>
            </w:tcBorders>
            <w:shd w:val="clear" w:color="auto" w:fill="auto"/>
            <w:tcMar>
              <w:top w:w="80" w:type="dxa"/>
              <w:left w:w="80" w:type="dxa"/>
              <w:bottom w:w="80" w:type="dxa"/>
              <w:right w:w="80" w:type="dxa"/>
            </w:tcMar>
            <w:vAlign w:val="bottom"/>
          </w:tcPr>
          <w:p w:rsidR="00FA04C8" w:rsidRPr="00813E5F" w:rsidRDefault="00C418CF" w:rsidP="00580ADC">
            <w:pPr>
              <w:pStyle w:val="Text"/>
              <w:rPr>
                <w:rFonts w:asciiTheme="minorHAnsi" w:hAnsiTheme="minorHAnsi"/>
                <w:sz w:val="22"/>
                <w:szCs w:val="22"/>
              </w:rPr>
            </w:pPr>
            <m:oMath>
              <m:acc>
                <m:accPr>
                  <m:chr m:val="⃗"/>
                  <m:ctrlPr>
                    <w:rPr>
                      <w:rFonts w:ascii="Cambria Math" w:hAnsi="Cambria Math"/>
                      <w:i/>
                      <w:sz w:val="22"/>
                      <w:szCs w:val="22"/>
                    </w:rPr>
                  </m:ctrlPr>
                </m:accPr>
                <m:e>
                  <m:r>
                    <w:rPr>
                      <w:rFonts w:ascii="Cambria Math" w:hAnsi="Cambria Math"/>
                      <w:sz w:val="22"/>
                      <w:szCs w:val="22"/>
                    </w:rPr>
                    <m:t>v</m:t>
                  </m:r>
                </m:e>
              </m:acc>
            </m:oMath>
            <w:r w:rsidR="00FA04C8" w:rsidRPr="00813E5F">
              <w:rPr>
                <w:rFonts w:asciiTheme="minorHAnsi" w:hAnsiTheme="minorHAnsi"/>
                <w:sz w:val="22"/>
                <w:szCs w:val="22"/>
              </w:rPr>
              <w:t xml:space="preserve"> … velocity of the electrically </w:t>
            </w:r>
            <w:r w:rsidR="00FA04C8" w:rsidRPr="00813E5F">
              <w:rPr>
                <w:rFonts w:asciiTheme="minorHAnsi" w:hAnsiTheme="minorHAnsi"/>
                <w:b/>
                <w:sz w:val="22"/>
                <w:szCs w:val="22"/>
              </w:rPr>
              <w:t>positively</w:t>
            </w:r>
            <w:r w:rsidR="00FA04C8" w:rsidRPr="00813E5F">
              <w:rPr>
                <w:rFonts w:asciiTheme="minorHAnsi" w:hAnsiTheme="minorHAnsi"/>
                <w:sz w:val="22"/>
                <w:szCs w:val="22"/>
              </w:rPr>
              <w:t xml:space="preserve"> charged particle</w:t>
            </w:r>
          </w:p>
        </w:tc>
      </w:tr>
      <w:tr w:rsidR="00FA04C8" w:rsidRPr="00813E5F" w:rsidTr="00237C7C">
        <w:trPr>
          <w:trHeight w:hRule="exact" w:val="510"/>
        </w:trPr>
        <w:tc>
          <w:tcPr>
            <w:tcW w:w="1762" w:type="pct"/>
            <w:vMerge/>
            <w:tcBorders>
              <w:left w:val="single" w:sz="4" w:space="0" w:color="808080" w:themeColor="background1" w:themeShade="80"/>
            </w:tcBorders>
            <w:shd w:val="clear" w:color="auto" w:fill="auto"/>
          </w:tcPr>
          <w:p w:rsidR="00FA04C8" w:rsidRPr="00813E5F" w:rsidRDefault="00FA04C8" w:rsidP="00FB65B8">
            <w:pPr>
              <w:rPr>
                <w:rFonts w:asciiTheme="minorHAnsi" w:hAnsiTheme="minorHAnsi"/>
                <w:lang w:val="en-GB"/>
              </w:rPr>
            </w:pPr>
          </w:p>
        </w:tc>
        <w:tc>
          <w:tcPr>
            <w:tcW w:w="3238" w:type="pct"/>
            <w:tcBorders>
              <w:right w:val="single" w:sz="4" w:space="0" w:color="808080" w:themeColor="background1" w:themeShade="80"/>
            </w:tcBorders>
            <w:shd w:val="clear" w:color="auto" w:fill="auto"/>
            <w:tcMar>
              <w:top w:w="80" w:type="dxa"/>
              <w:left w:w="80" w:type="dxa"/>
              <w:bottom w:w="80" w:type="dxa"/>
              <w:right w:w="80" w:type="dxa"/>
            </w:tcMar>
            <w:vAlign w:val="center"/>
          </w:tcPr>
          <w:p w:rsidR="00FA04C8" w:rsidRPr="00813E5F" w:rsidRDefault="00C418CF" w:rsidP="002B76FC">
            <w:pPr>
              <w:pStyle w:val="Text"/>
              <w:rPr>
                <w:rFonts w:asciiTheme="minorHAnsi" w:hAnsiTheme="minorHAnsi"/>
                <w:sz w:val="22"/>
                <w:szCs w:val="22"/>
              </w:rPr>
            </w:pPr>
            <m:oMath>
              <m:acc>
                <m:accPr>
                  <m:chr m:val="⃗"/>
                  <m:ctrlPr>
                    <w:rPr>
                      <w:rFonts w:ascii="Cambria Math" w:hAnsi="Cambria Math"/>
                      <w:i/>
                      <w:sz w:val="22"/>
                      <w:szCs w:val="22"/>
                    </w:rPr>
                  </m:ctrlPr>
                </m:accPr>
                <m:e>
                  <m:r>
                    <w:rPr>
                      <w:rFonts w:ascii="Cambria Math" w:hAnsi="Cambria Math"/>
                      <w:sz w:val="22"/>
                      <w:szCs w:val="22"/>
                    </w:rPr>
                    <m:t>B</m:t>
                  </m:r>
                </m:e>
              </m:acc>
            </m:oMath>
            <w:r w:rsidR="00FA04C8" w:rsidRPr="00813E5F">
              <w:rPr>
                <w:rFonts w:asciiTheme="minorHAnsi" w:hAnsiTheme="minorHAnsi"/>
                <w:sz w:val="22"/>
                <w:szCs w:val="22"/>
              </w:rPr>
              <w:t xml:space="preserve"> … Magnetic field</w:t>
            </w:r>
            <w:r w:rsidR="002B76FC">
              <w:rPr>
                <w:rFonts w:asciiTheme="minorHAnsi" w:hAnsiTheme="minorHAnsi"/>
                <w:sz w:val="22"/>
                <w:szCs w:val="22"/>
              </w:rPr>
              <w:t xml:space="preserve"> (from North to South)</w:t>
            </w:r>
          </w:p>
        </w:tc>
      </w:tr>
      <w:tr w:rsidR="00580ADC" w:rsidRPr="00813E5F" w:rsidTr="00237C7C">
        <w:trPr>
          <w:trHeight w:hRule="exact" w:val="510"/>
        </w:trPr>
        <w:tc>
          <w:tcPr>
            <w:tcW w:w="1762" w:type="pct"/>
            <w:vMerge/>
            <w:tcBorders>
              <w:left w:val="single" w:sz="4" w:space="0" w:color="808080" w:themeColor="background1" w:themeShade="80"/>
              <w:bottom w:val="single" w:sz="4" w:space="0" w:color="808080" w:themeColor="background1" w:themeShade="80"/>
            </w:tcBorders>
            <w:shd w:val="clear" w:color="auto" w:fill="auto"/>
          </w:tcPr>
          <w:p w:rsidR="00FA04C8" w:rsidRPr="00813E5F" w:rsidRDefault="00FA04C8" w:rsidP="00FB65B8">
            <w:pPr>
              <w:rPr>
                <w:rFonts w:asciiTheme="minorHAnsi" w:hAnsiTheme="minorHAnsi"/>
                <w:lang w:val="en-GB"/>
              </w:rPr>
            </w:pPr>
          </w:p>
        </w:tc>
        <w:tc>
          <w:tcPr>
            <w:tcW w:w="3238" w:type="pct"/>
            <w:tcBorders>
              <w:bottom w:val="single" w:sz="4" w:space="0" w:color="808080" w:themeColor="background1" w:themeShade="80"/>
              <w:right w:val="single" w:sz="4" w:space="0" w:color="808080" w:themeColor="background1" w:themeShade="80"/>
            </w:tcBorders>
            <w:shd w:val="clear" w:color="auto" w:fill="auto"/>
            <w:tcMar>
              <w:top w:w="80" w:type="dxa"/>
              <w:left w:w="80" w:type="dxa"/>
              <w:bottom w:w="80" w:type="dxa"/>
              <w:right w:w="80" w:type="dxa"/>
            </w:tcMar>
          </w:tcPr>
          <w:p w:rsidR="00FA04C8" w:rsidRPr="00813E5F" w:rsidRDefault="00C418CF" w:rsidP="00580ADC">
            <w:pPr>
              <w:pStyle w:val="Text"/>
              <w:rPr>
                <w:rFonts w:asciiTheme="minorHAnsi" w:hAnsiTheme="minorHAnsi"/>
                <w:sz w:val="22"/>
                <w:szCs w:val="22"/>
              </w:rPr>
            </w:pPr>
            <m:oMath>
              <m:acc>
                <m:accPr>
                  <m:chr m:val="⃗"/>
                  <m:ctrlPr>
                    <w:rPr>
                      <w:rFonts w:ascii="Cambria Math" w:hAnsi="Cambria Math"/>
                      <w:i/>
                      <w:sz w:val="22"/>
                      <w:szCs w:val="22"/>
                    </w:rPr>
                  </m:ctrlPr>
                </m:accPr>
                <m:e>
                  <m:r>
                    <w:rPr>
                      <w:rFonts w:ascii="Cambria Math" w:hAnsi="Cambria Math"/>
                      <w:sz w:val="22"/>
                      <w:szCs w:val="22"/>
                    </w:rPr>
                    <m:t>F</m:t>
                  </m:r>
                </m:e>
              </m:acc>
            </m:oMath>
            <w:r w:rsidR="00FA04C8" w:rsidRPr="00813E5F">
              <w:rPr>
                <w:rFonts w:asciiTheme="minorHAnsi" w:hAnsiTheme="minorHAnsi"/>
                <w:sz w:val="22"/>
                <w:szCs w:val="22"/>
              </w:rPr>
              <w:t xml:space="preserve"> … Force on the electrically </w:t>
            </w:r>
            <w:r w:rsidR="00FA04C8" w:rsidRPr="00813E5F">
              <w:rPr>
                <w:rFonts w:asciiTheme="minorHAnsi" w:hAnsiTheme="minorHAnsi"/>
                <w:b/>
                <w:sz w:val="22"/>
                <w:szCs w:val="22"/>
              </w:rPr>
              <w:t>positively</w:t>
            </w:r>
            <w:r w:rsidR="00FA04C8" w:rsidRPr="00813E5F">
              <w:rPr>
                <w:rFonts w:asciiTheme="minorHAnsi" w:hAnsiTheme="minorHAnsi"/>
                <w:sz w:val="22"/>
                <w:szCs w:val="22"/>
              </w:rPr>
              <w:t xml:space="preserve"> charged particle</w:t>
            </w:r>
          </w:p>
        </w:tc>
      </w:tr>
      <w:tr w:rsidR="00580ADC" w:rsidRPr="00813E5F" w:rsidTr="00237C7C">
        <w:trPr>
          <w:trHeight w:hRule="exact" w:val="323"/>
        </w:trPr>
        <w:tc>
          <w:tcPr>
            <w:tcW w:w="5000" w:type="pct"/>
            <w:gridSpan w:val="2"/>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tcPr>
          <w:p w:rsidR="00580ADC" w:rsidRPr="00813E5F" w:rsidRDefault="00580ADC" w:rsidP="00FA04C8">
            <w:pPr>
              <w:pStyle w:val="Text"/>
              <w:rPr>
                <w:rFonts w:asciiTheme="minorHAnsi" w:eastAsia="Times New Roman" w:hAnsiTheme="minorHAnsi" w:cs="Times New Roman"/>
                <w:b/>
                <w:sz w:val="22"/>
                <w:szCs w:val="22"/>
              </w:rPr>
            </w:pPr>
            <w:r w:rsidRPr="00813E5F">
              <w:rPr>
                <w:rFonts w:asciiTheme="minorHAnsi" w:hAnsiTheme="minorHAnsi"/>
                <w:b/>
                <w:sz w:val="22"/>
                <w:szCs w:val="22"/>
              </w:rPr>
              <w:t>Left-hand rule for electrically negatively charged particles</w:t>
            </w:r>
          </w:p>
        </w:tc>
      </w:tr>
      <w:tr w:rsidR="00580ADC" w:rsidRPr="00813E5F" w:rsidTr="00237C7C">
        <w:trPr>
          <w:trHeight w:hRule="exact" w:val="510"/>
        </w:trPr>
        <w:tc>
          <w:tcPr>
            <w:tcW w:w="1762" w:type="pct"/>
            <w:vMerge w:val="restart"/>
            <w:tcBorders>
              <w:left w:val="single" w:sz="4" w:space="0" w:color="808080" w:themeColor="background1" w:themeShade="80"/>
            </w:tcBorders>
            <w:shd w:val="clear" w:color="auto" w:fill="auto"/>
          </w:tcPr>
          <w:p w:rsidR="00580ADC" w:rsidRPr="00813E5F" w:rsidRDefault="00580ADC" w:rsidP="00580ADC">
            <w:pPr>
              <w:rPr>
                <w:rFonts w:asciiTheme="minorHAnsi" w:hAnsiTheme="minorHAnsi"/>
                <w:lang w:val="en-GB"/>
              </w:rPr>
            </w:pPr>
            <w:r w:rsidRPr="00813E5F">
              <w:rPr>
                <w:rFonts w:asciiTheme="minorHAnsi" w:eastAsia="Cambria" w:hAnsiTheme="minorHAnsi" w:cs="Cambria"/>
                <w:noProof/>
                <w:lang w:val="de-DE" w:eastAsia="de-DE" w:bidi="ar-SA"/>
              </w:rPr>
              <w:drawing>
                <wp:inline distT="0" distB="0" distL="0" distR="0" wp14:anchorId="117E552D" wp14:editId="36964D48">
                  <wp:extent cx="1584000" cy="1080000"/>
                  <wp:effectExtent l="0" t="0" r="0" b="6350"/>
                  <wp:docPr id="107374200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02" name="image28.png"/>
                          <pic:cNvPicPr>
                            <a:picLocks noChangeAspect="1"/>
                          </pic:cNvPicPr>
                        </pic:nvPicPr>
                        <pic:blipFill>
                          <a:blip r:embed="rId16">
                            <a:extLst/>
                          </a:blip>
                          <a:stretch>
                            <a:fillRect/>
                          </a:stretch>
                        </pic:blipFill>
                        <pic:spPr>
                          <a:xfrm>
                            <a:off x="0" y="0"/>
                            <a:ext cx="1584000" cy="1080000"/>
                          </a:xfrm>
                          <a:prstGeom prst="rect">
                            <a:avLst/>
                          </a:prstGeom>
                          <a:ln w="12700" cap="flat">
                            <a:noFill/>
                            <a:miter lim="400000"/>
                          </a:ln>
                          <a:effectLst/>
                        </pic:spPr>
                      </pic:pic>
                    </a:graphicData>
                  </a:graphic>
                </wp:inline>
              </w:drawing>
            </w:r>
          </w:p>
        </w:tc>
        <w:tc>
          <w:tcPr>
            <w:tcW w:w="3238" w:type="pct"/>
            <w:tcBorders>
              <w:right w:val="single" w:sz="4" w:space="0" w:color="808080" w:themeColor="background1" w:themeShade="80"/>
            </w:tcBorders>
            <w:shd w:val="clear" w:color="auto" w:fill="auto"/>
            <w:tcMar>
              <w:top w:w="80" w:type="dxa"/>
              <w:left w:w="80" w:type="dxa"/>
              <w:bottom w:w="80" w:type="dxa"/>
              <w:right w:w="80" w:type="dxa"/>
            </w:tcMar>
            <w:vAlign w:val="bottom"/>
          </w:tcPr>
          <w:p w:rsidR="00580ADC" w:rsidRPr="00813E5F" w:rsidRDefault="00C418CF" w:rsidP="00580ADC">
            <w:pPr>
              <w:pStyle w:val="Text"/>
              <w:rPr>
                <w:rFonts w:asciiTheme="minorHAnsi" w:hAnsiTheme="minorHAnsi"/>
                <w:sz w:val="22"/>
                <w:szCs w:val="22"/>
              </w:rPr>
            </w:pPr>
            <m:oMath>
              <m:acc>
                <m:accPr>
                  <m:chr m:val="⃗"/>
                  <m:ctrlPr>
                    <w:rPr>
                      <w:rFonts w:ascii="Cambria Math" w:hAnsi="Cambria Math"/>
                      <w:i/>
                      <w:sz w:val="22"/>
                      <w:szCs w:val="22"/>
                    </w:rPr>
                  </m:ctrlPr>
                </m:accPr>
                <m:e>
                  <m:r>
                    <w:rPr>
                      <w:rFonts w:ascii="Cambria Math" w:hAnsi="Cambria Math"/>
                      <w:sz w:val="22"/>
                      <w:szCs w:val="22"/>
                    </w:rPr>
                    <m:t>v</m:t>
                  </m:r>
                </m:e>
              </m:acc>
            </m:oMath>
            <w:r w:rsidR="00580ADC" w:rsidRPr="00813E5F">
              <w:rPr>
                <w:rFonts w:asciiTheme="minorHAnsi" w:hAnsiTheme="minorHAnsi"/>
                <w:sz w:val="22"/>
                <w:szCs w:val="22"/>
              </w:rPr>
              <w:t xml:space="preserve"> … velocity of the electrically </w:t>
            </w:r>
            <w:r w:rsidR="00580ADC" w:rsidRPr="00813E5F">
              <w:rPr>
                <w:rFonts w:asciiTheme="minorHAnsi" w:hAnsiTheme="minorHAnsi"/>
                <w:b/>
                <w:sz w:val="22"/>
                <w:szCs w:val="22"/>
              </w:rPr>
              <w:t>negatively</w:t>
            </w:r>
            <w:r w:rsidR="00580ADC" w:rsidRPr="00813E5F">
              <w:rPr>
                <w:rFonts w:asciiTheme="minorHAnsi" w:hAnsiTheme="minorHAnsi"/>
                <w:sz w:val="22"/>
                <w:szCs w:val="22"/>
              </w:rPr>
              <w:t xml:space="preserve"> charged particle</w:t>
            </w:r>
          </w:p>
        </w:tc>
      </w:tr>
      <w:tr w:rsidR="00580ADC" w:rsidRPr="00813E5F" w:rsidTr="00237C7C">
        <w:trPr>
          <w:trHeight w:hRule="exact" w:val="510"/>
        </w:trPr>
        <w:tc>
          <w:tcPr>
            <w:tcW w:w="1762" w:type="pct"/>
            <w:vMerge/>
            <w:tcBorders>
              <w:left w:val="single" w:sz="4" w:space="0" w:color="808080" w:themeColor="background1" w:themeShade="80"/>
            </w:tcBorders>
            <w:shd w:val="clear" w:color="auto" w:fill="auto"/>
          </w:tcPr>
          <w:p w:rsidR="00580ADC" w:rsidRPr="00813E5F" w:rsidRDefault="00580ADC" w:rsidP="00580ADC">
            <w:pPr>
              <w:rPr>
                <w:rFonts w:asciiTheme="minorHAnsi" w:hAnsiTheme="minorHAnsi"/>
                <w:lang w:val="en-GB"/>
              </w:rPr>
            </w:pPr>
          </w:p>
        </w:tc>
        <w:tc>
          <w:tcPr>
            <w:tcW w:w="3238" w:type="pct"/>
            <w:tcBorders>
              <w:right w:val="single" w:sz="4" w:space="0" w:color="808080" w:themeColor="background1" w:themeShade="80"/>
            </w:tcBorders>
            <w:shd w:val="clear" w:color="auto" w:fill="auto"/>
            <w:tcMar>
              <w:top w:w="80" w:type="dxa"/>
              <w:left w:w="80" w:type="dxa"/>
              <w:bottom w:w="80" w:type="dxa"/>
              <w:right w:w="80" w:type="dxa"/>
            </w:tcMar>
            <w:vAlign w:val="center"/>
          </w:tcPr>
          <w:p w:rsidR="00580ADC" w:rsidRPr="00813E5F" w:rsidRDefault="00C418CF" w:rsidP="002B76FC">
            <w:pPr>
              <w:pStyle w:val="Text"/>
              <w:rPr>
                <w:rFonts w:asciiTheme="minorHAnsi" w:hAnsiTheme="minorHAnsi"/>
                <w:sz w:val="22"/>
                <w:szCs w:val="22"/>
              </w:rPr>
            </w:pPr>
            <m:oMath>
              <m:acc>
                <m:accPr>
                  <m:chr m:val="⃗"/>
                  <m:ctrlPr>
                    <w:rPr>
                      <w:rFonts w:ascii="Cambria Math" w:hAnsi="Cambria Math"/>
                      <w:i/>
                      <w:sz w:val="22"/>
                      <w:szCs w:val="22"/>
                    </w:rPr>
                  </m:ctrlPr>
                </m:accPr>
                <m:e>
                  <m:r>
                    <w:rPr>
                      <w:rFonts w:ascii="Cambria Math" w:hAnsi="Cambria Math"/>
                      <w:sz w:val="22"/>
                      <w:szCs w:val="22"/>
                    </w:rPr>
                    <m:t>B</m:t>
                  </m:r>
                </m:e>
              </m:acc>
            </m:oMath>
            <w:r w:rsidR="00580ADC" w:rsidRPr="00813E5F">
              <w:rPr>
                <w:rFonts w:asciiTheme="minorHAnsi" w:hAnsiTheme="minorHAnsi"/>
                <w:sz w:val="22"/>
                <w:szCs w:val="22"/>
              </w:rPr>
              <w:t xml:space="preserve"> … Magnetic field</w:t>
            </w:r>
            <w:r w:rsidR="002B76FC">
              <w:rPr>
                <w:rFonts w:asciiTheme="minorHAnsi" w:hAnsiTheme="minorHAnsi"/>
                <w:sz w:val="22"/>
                <w:szCs w:val="22"/>
              </w:rPr>
              <w:t xml:space="preserve"> (from North to South)</w:t>
            </w:r>
          </w:p>
        </w:tc>
      </w:tr>
      <w:tr w:rsidR="00580ADC" w:rsidRPr="00813E5F" w:rsidTr="00237C7C">
        <w:trPr>
          <w:trHeight w:hRule="exact" w:val="510"/>
        </w:trPr>
        <w:tc>
          <w:tcPr>
            <w:tcW w:w="1762" w:type="pct"/>
            <w:vMerge/>
            <w:tcBorders>
              <w:left w:val="single" w:sz="4" w:space="0" w:color="808080" w:themeColor="background1" w:themeShade="80"/>
              <w:bottom w:val="single" w:sz="4" w:space="0" w:color="808080" w:themeColor="background1" w:themeShade="80"/>
            </w:tcBorders>
            <w:shd w:val="clear" w:color="auto" w:fill="auto"/>
          </w:tcPr>
          <w:p w:rsidR="00580ADC" w:rsidRPr="00813E5F" w:rsidRDefault="00580ADC" w:rsidP="00580ADC">
            <w:pPr>
              <w:rPr>
                <w:rFonts w:asciiTheme="minorHAnsi" w:hAnsiTheme="minorHAnsi"/>
                <w:lang w:val="en-GB"/>
              </w:rPr>
            </w:pPr>
          </w:p>
        </w:tc>
        <w:tc>
          <w:tcPr>
            <w:tcW w:w="3238" w:type="pct"/>
            <w:tcBorders>
              <w:bottom w:val="single" w:sz="4" w:space="0" w:color="808080" w:themeColor="background1" w:themeShade="80"/>
              <w:right w:val="single" w:sz="4" w:space="0" w:color="808080" w:themeColor="background1" w:themeShade="80"/>
            </w:tcBorders>
            <w:shd w:val="clear" w:color="auto" w:fill="auto"/>
            <w:tcMar>
              <w:top w:w="80" w:type="dxa"/>
              <w:left w:w="80" w:type="dxa"/>
              <w:bottom w:w="80" w:type="dxa"/>
              <w:right w:w="80" w:type="dxa"/>
            </w:tcMar>
          </w:tcPr>
          <w:p w:rsidR="00580ADC" w:rsidRPr="00813E5F" w:rsidRDefault="00C418CF" w:rsidP="00580ADC">
            <w:pPr>
              <w:pStyle w:val="Text"/>
              <w:rPr>
                <w:rFonts w:asciiTheme="minorHAnsi" w:hAnsiTheme="minorHAnsi"/>
                <w:sz w:val="22"/>
                <w:szCs w:val="22"/>
              </w:rPr>
            </w:pPr>
            <m:oMath>
              <m:acc>
                <m:accPr>
                  <m:chr m:val="⃗"/>
                  <m:ctrlPr>
                    <w:rPr>
                      <w:rFonts w:ascii="Cambria Math" w:hAnsi="Cambria Math"/>
                      <w:i/>
                      <w:sz w:val="22"/>
                      <w:szCs w:val="22"/>
                    </w:rPr>
                  </m:ctrlPr>
                </m:accPr>
                <m:e>
                  <m:r>
                    <w:rPr>
                      <w:rFonts w:ascii="Cambria Math" w:hAnsi="Cambria Math"/>
                      <w:sz w:val="22"/>
                      <w:szCs w:val="22"/>
                    </w:rPr>
                    <m:t>F</m:t>
                  </m:r>
                </m:e>
              </m:acc>
            </m:oMath>
            <w:r w:rsidR="00580ADC" w:rsidRPr="00813E5F">
              <w:rPr>
                <w:rFonts w:asciiTheme="minorHAnsi" w:hAnsiTheme="minorHAnsi"/>
                <w:sz w:val="22"/>
                <w:szCs w:val="22"/>
              </w:rPr>
              <w:t xml:space="preserve"> … Force on the electrically </w:t>
            </w:r>
            <w:r w:rsidR="00580ADC" w:rsidRPr="00813E5F">
              <w:rPr>
                <w:rFonts w:asciiTheme="minorHAnsi" w:hAnsiTheme="minorHAnsi"/>
                <w:b/>
                <w:sz w:val="22"/>
                <w:szCs w:val="22"/>
              </w:rPr>
              <w:t>negatively</w:t>
            </w:r>
            <w:r w:rsidR="00580ADC" w:rsidRPr="00813E5F">
              <w:rPr>
                <w:rFonts w:asciiTheme="minorHAnsi" w:hAnsiTheme="minorHAnsi"/>
                <w:sz w:val="22"/>
                <w:szCs w:val="22"/>
              </w:rPr>
              <w:t xml:space="preserve"> charged particle</w:t>
            </w:r>
          </w:p>
        </w:tc>
      </w:tr>
    </w:tbl>
    <w:p w:rsidR="009119F7" w:rsidRPr="00813E5F" w:rsidRDefault="002C0BBD">
      <w:pPr>
        <w:rPr>
          <w:rFonts w:asciiTheme="minorHAnsi" w:hAnsiTheme="minorHAnsi"/>
          <w:b/>
          <w:noProof/>
          <w:color w:val="0070C0"/>
          <w:lang w:val="en-GB" w:eastAsia="en-GB" w:bidi="ar-SA"/>
        </w:rPr>
      </w:pPr>
      <w:r w:rsidRPr="00813E5F">
        <w:rPr>
          <w:rFonts w:asciiTheme="minorHAnsi" w:hAnsiTheme="minorHAnsi"/>
          <w:color w:val="0070C0"/>
          <w:lang w:val="en-GB"/>
        </w:rPr>
        <w:br/>
      </w:r>
      <w:r w:rsidRPr="00813E5F">
        <w:rPr>
          <w:rFonts w:asciiTheme="minorHAnsi" w:hAnsiTheme="minorHAnsi"/>
          <w:i/>
          <w:color w:val="0070C0"/>
          <w:lang w:val="en-GB"/>
        </w:rPr>
        <w:t xml:space="preserve">a) </w:t>
      </w:r>
      <w:r w:rsidR="009119F7" w:rsidRPr="00813E5F">
        <w:rPr>
          <w:rFonts w:asciiTheme="minorHAnsi" w:hAnsiTheme="minorHAnsi"/>
          <w:i/>
          <w:color w:val="0070C0"/>
          <w:lang w:val="en-GB"/>
        </w:rPr>
        <w:t xml:space="preserve">In the picture below you </w:t>
      </w:r>
      <w:r w:rsidR="00FE4F1F" w:rsidRPr="00813E5F">
        <w:rPr>
          <w:rFonts w:asciiTheme="minorHAnsi" w:hAnsiTheme="minorHAnsi"/>
          <w:i/>
          <w:color w:val="0070C0"/>
          <w:lang w:val="en-GB"/>
        </w:rPr>
        <w:t xml:space="preserve">can </w:t>
      </w:r>
      <w:r w:rsidR="009119F7" w:rsidRPr="00813E5F">
        <w:rPr>
          <w:rFonts w:asciiTheme="minorHAnsi" w:hAnsiTheme="minorHAnsi"/>
          <w:i/>
          <w:color w:val="0070C0"/>
          <w:lang w:val="en-GB"/>
        </w:rPr>
        <w:t xml:space="preserve">see a real picture of a bubble chamber. Two of the tracks are highlighted in red </w:t>
      </w:r>
      <w:r w:rsidR="001060BD">
        <w:rPr>
          <w:rFonts w:asciiTheme="minorHAnsi" w:hAnsiTheme="minorHAnsi"/>
          <w:i/>
          <w:color w:val="0070C0"/>
          <w:lang w:val="en-GB"/>
        </w:rPr>
        <w:t xml:space="preserve">and </w:t>
      </w:r>
      <w:r w:rsidR="009119F7" w:rsidRPr="00813E5F">
        <w:rPr>
          <w:rFonts w:asciiTheme="minorHAnsi" w:hAnsiTheme="minorHAnsi"/>
          <w:i/>
          <w:color w:val="0070C0"/>
          <w:lang w:val="en-GB"/>
        </w:rPr>
        <w:t xml:space="preserve">blue to help you analyse the tracks. </w:t>
      </w:r>
      <w:r w:rsidR="009E1DB5" w:rsidRPr="00813E5F">
        <w:rPr>
          <w:rFonts w:asciiTheme="minorHAnsi" w:hAnsiTheme="minorHAnsi"/>
          <w:i/>
          <w:color w:val="0070C0"/>
          <w:lang w:val="en-GB"/>
        </w:rPr>
        <w:t>The</w:t>
      </w:r>
      <w:r w:rsidR="009119F7" w:rsidRPr="00813E5F">
        <w:rPr>
          <w:rFonts w:asciiTheme="minorHAnsi" w:hAnsiTheme="minorHAnsi"/>
          <w:i/>
          <w:color w:val="0070C0"/>
          <w:lang w:val="en-GB"/>
        </w:rPr>
        <w:t xml:space="preserve"> particle</w:t>
      </w:r>
      <w:r w:rsidR="009E1DB5" w:rsidRPr="00813E5F">
        <w:rPr>
          <w:rFonts w:asciiTheme="minorHAnsi" w:hAnsiTheme="minorHAnsi"/>
          <w:i/>
          <w:color w:val="0070C0"/>
          <w:lang w:val="en-GB"/>
        </w:rPr>
        <w:t xml:space="preserve"> beam </w:t>
      </w:r>
      <w:r w:rsidR="009119F7" w:rsidRPr="00813E5F">
        <w:rPr>
          <w:rFonts w:asciiTheme="minorHAnsi" w:hAnsiTheme="minorHAnsi"/>
          <w:i/>
          <w:color w:val="0070C0"/>
          <w:lang w:val="en-GB"/>
        </w:rPr>
        <w:t>enter</w:t>
      </w:r>
      <w:r w:rsidR="009E1DB5" w:rsidRPr="00813E5F">
        <w:rPr>
          <w:rFonts w:asciiTheme="minorHAnsi" w:hAnsiTheme="minorHAnsi"/>
          <w:i/>
          <w:color w:val="0070C0"/>
          <w:lang w:val="en-GB"/>
        </w:rPr>
        <w:t>s</w:t>
      </w:r>
      <w:r w:rsidR="009119F7" w:rsidRPr="00813E5F">
        <w:rPr>
          <w:rFonts w:asciiTheme="minorHAnsi" w:hAnsiTheme="minorHAnsi"/>
          <w:i/>
          <w:color w:val="0070C0"/>
          <w:lang w:val="en-GB"/>
        </w:rPr>
        <w:t xml:space="preserve"> the chamber from the left. The magnetic field points out of the page.</w:t>
      </w:r>
      <w:r w:rsidR="009E1DB5" w:rsidRPr="00813E5F">
        <w:rPr>
          <w:rFonts w:asciiTheme="minorHAnsi" w:hAnsiTheme="minorHAnsi"/>
          <w:b/>
          <w:noProof/>
          <w:color w:val="0070C0"/>
          <w:lang w:val="en-GB" w:eastAsia="en-GB" w:bidi="ar-SA"/>
        </w:rPr>
        <w:t xml:space="preserve"> </w:t>
      </w:r>
    </w:p>
    <w:p w:rsidR="009119F7" w:rsidRPr="00813E5F" w:rsidRDefault="009119F7" w:rsidP="009119F7">
      <w:pPr>
        <w:rPr>
          <w:rFonts w:asciiTheme="minorHAnsi" w:hAnsiTheme="minorHAnsi"/>
          <w:i/>
          <w:color w:val="0070C0"/>
          <w:lang w:val="en-GB"/>
        </w:rPr>
      </w:pPr>
      <w:r w:rsidRPr="00813E5F">
        <w:rPr>
          <w:rFonts w:asciiTheme="minorHAnsi" w:hAnsiTheme="minorHAnsi"/>
          <w:i/>
          <w:color w:val="0070C0"/>
          <w:lang w:val="en-GB"/>
        </w:rPr>
        <w:t xml:space="preserve">Which of the two coloured tracks belongs to a </w:t>
      </w:r>
      <w:r w:rsidRPr="00813E5F">
        <w:rPr>
          <w:rFonts w:asciiTheme="minorHAnsi" w:hAnsiTheme="minorHAnsi"/>
          <w:b/>
          <w:i/>
          <w:color w:val="0070C0"/>
          <w:lang w:val="en-GB"/>
        </w:rPr>
        <w:t>positively</w:t>
      </w:r>
      <w:r w:rsidRPr="00813E5F">
        <w:rPr>
          <w:rFonts w:asciiTheme="minorHAnsi" w:hAnsiTheme="minorHAnsi"/>
          <w:i/>
          <w:color w:val="0070C0"/>
          <w:lang w:val="en-GB"/>
        </w:rPr>
        <w:t xml:space="preserve"> charged particle?</w:t>
      </w:r>
      <w:r w:rsidRPr="00813E5F">
        <w:rPr>
          <w:rFonts w:asciiTheme="minorHAnsi" w:hAnsiTheme="minorHAnsi"/>
          <w:i/>
          <w:color w:val="808080" w:themeColor="background1" w:themeShade="80"/>
          <w:lang w:val="en-GB"/>
        </w:rPr>
        <w:t xml:space="preserve"> ___________________</w:t>
      </w:r>
      <w:r w:rsidR="001060BD">
        <w:rPr>
          <w:rFonts w:asciiTheme="minorHAnsi" w:hAnsiTheme="minorHAnsi"/>
          <w:i/>
          <w:color w:val="808080" w:themeColor="background1" w:themeShade="80"/>
          <w:lang w:val="en-GB"/>
        </w:rPr>
        <w:t>_____</w:t>
      </w:r>
      <w:r w:rsidRPr="00813E5F">
        <w:rPr>
          <w:rFonts w:asciiTheme="minorHAnsi" w:hAnsiTheme="minorHAnsi"/>
          <w:i/>
          <w:color w:val="808080" w:themeColor="background1" w:themeShade="80"/>
          <w:lang w:val="en-GB"/>
        </w:rPr>
        <w:t>_____</w:t>
      </w:r>
      <w:r w:rsidRPr="00813E5F">
        <w:rPr>
          <w:rFonts w:asciiTheme="minorHAnsi" w:hAnsiTheme="minorHAnsi"/>
          <w:i/>
          <w:color w:val="0070C0"/>
          <w:lang w:val="en-GB"/>
        </w:rPr>
        <w:br/>
      </w:r>
      <w:r w:rsidRPr="00813E5F">
        <w:rPr>
          <w:rFonts w:asciiTheme="minorHAnsi" w:hAnsiTheme="minorHAnsi"/>
          <w:i/>
          <w:color w:val="0070C0"/>
          <w:lang w:val="en-GB"/>
        </w:rPr>
        <w:br/>
      </w:r>
      <w:proofErr w:type="gramStart"/>
      <w:r w:rsidRPr="00813E5F">
        <w:rPr>
          <w:rFonts w:asciiTheme="minorHAnsi" w:hAnsiTheme="minorHAnsi"/>
          <w:i/>
          <w:color w:val="0070C0"/>
          <w:lang w:val="en-GB"/>
        </w:rPr>
        <w:t>Which</w:t>
      </w:r>
      <w:proofErr w:type="gramEnd"/>
      <w:r w:rsidRPr="00813E5F">
        <w:rPr>
          <w:rFonts w:asciiTheme="minorHAnsi" w:hAnsiTheme="minorHAnsi"/>
          <w:i/>
          <w:color w:val="0070C0"/>
          <w:lang w:val="en-GB"/>
        </w:rPr>
        <w:t xml:space="preserve"> of the two coloured tracks belongs to a </w:t>
      </w:r>
      <w:r w:rsidRPr="00813E5F">
        <w:rPr>
          <w:rFonts w:asciiTheme="minorHAnsi" w:hAnsiTheme="minorHAnsi"/>
          <w:b/>
          <w:i/>
          <w:color w:val="0070C0"/>
          <w:lang w:val="en-GB"/>
        </w:rPr>
        <w:t>negatively</w:t>
      </w:r>
      <w:r w:rsidRPr="00813E5F">
        <w:rPr>
          <w:rFonts w:asciiTheme="minorHAnsi" w:hAnsiTheme="minorHAnsi"/>
          <w:i/>
          <w:color w:val="0070C0"/>
          <w:lang w:val="en-GB"/>
        </w:rPr>
        <w:t xml:space="preserve"> charged particle? </w:t>
      </w:r>
      <w:r w:rsidRPr="00813E5F">
        <w:rPr>
          <w:rFonts w:asciiTheme="minorHAnsi" w:hAnsiTheme="minorHAnsi"/>
          <w:i/>
          <w:color w:val="808080" w:themeColor="background1" w:themeShade="80"/>
          <w:lang w:val="en-GB"/>
        </w:rPr>
        <w:t>________________________</w:t>
      </w:r>
      <w:r w:rsidR="001060BD">
        <w:rPr>
          <w:rFonts w:asciiTheme="minorHAnsi" w:hAnsiTheme="minorHAnsi"/>
          <w:i/>
          <w:color w:val="808080" w:themeColor="background1" w:themeShade="80"/>
          <w:lang w:val="en-GB"/>
        </w:rPr>
        <w:t>_____</w:t>
      </w:r>
    </w:p>
    <w:p w:rsidR="0070137A" w:rsidRPr="00813E5F" w:rsidRDefault="009119F7">
      <w:pPr>
        <w:spacing w:line="276" w:lineRule="auto"/>
        <w:jc w:val="left"/>
        <w:rPr>
          <w:rFonts w:asciiTheme="minorHAnsi" w:hAnsiTheme="minorHAnsi"/>
          <w:b/>
          <w:color w:val="0070C0"/>
          <w:lang w:val="en-GB"/>
        </w:rPr>
      </w:pPr>
      <w:r w:rsidRPr="00813E5F">
        <w:rPr>
          <w:rFonts w:asciiTheme="minorHAnsi" w:hAnsiTheme="minorHAnsi"/>
          <w:b/>
          <w:noProof/>
          <w:color w:val="0070C0"/>
          <w:lang w:val="de-DE" w:eastAsia="de-DE" w:bidi="ar-SA"/>
        </w:rPr>
        <w:drawing>
          <wp:inline distT="0" distB="0" distL="0" distR="0">
            <wp:extent cx="1708235" cy="6120000"/>
            <wp:effectExtent l="4127" t="0" r="0" b="0"/>
            <wp:docPr id="229" name="Picture 229" descr="\\cern.ch\dfs\Users\j\jwoithe\Documents\Diss\paper\bubblechamber\rebecca\2691_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rn.ch\dfs\Users\j\jwoithe\Documents\Diss\paper\bubblechamber\rebecca\2691_edi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708235" cy="6120000"/>
                    </a:xfrm>
                    <a:prstGeom prst="rect">
                      <a:avLst/>
                    </a:prstGeom>
                    <a:noFill/>
                    <a:ln>
                      <a:noFill/>
                    </a:ln>
                  </pic:spPr>
                </pic:pic>
              </a:graphicData>
            </a:graphic>
          </wp:inline>
        </w:drawing>
      </w:r>
    </w:p>
    <w:p w:rsidR="001060BD" w:rsidRDefault="001060BD" w:rsidP="007172AF">
      <w:pPr>
        <w:spacing w:line="276" w:lineRule="auto"/>
        <w:jc w:val="left"/>
        <w:rPr>
          <w:rFonts w:asciiTheme="minorHAnsi" w:hAnsiTheme="minorHAnsi"/>
          <w:color w:val="0070C0"/>
          <w:lang w:val="en-GB"/>
        </w:rPr>
      </w:pPr>
    </w:p>
    <w:p w:rsidR="007172AF" w:rsidRPr="00813E5F" w:rsidRDefault="00FD6A33" w:rsidP="007172AF">
      <w:pPr>
        <w:spacing w:line="276" w:lineRule="auto"/>
        <w:jc w:val="left"/>
        <w:rPr>
          <w:rFonts w:asciiTheme="minorHAnsi" w:hAnsiTheme="minorHAnsi"/>
          <w:b/>
          <w:color w:val="808080" w:themeColor="background1" w:themeShade="80"/>
          <w:lang w:val="en-GB"/>
        </w:rPr>
      </w:pPr>
      <w:r w:rsidRPr="00813E5F">
        <w:rPr>
          <w:rFonts w:asciiTheme="minorHAnsi" w:hAnsiTheme="minorHAnsi"/>
          <w:color w:val="0070C0"/>
          <w:lang w:val="en-GB"/>
        </w:rPr>
        <w:t xml:space="preserve">b) </w:t>
      </w:r>
      <w:r w:rsidR="009119F7" w:rsidRPr="00813E5F">
        <w:rPr>
          <w:rFonts w:asciiTheme="minorHAnsi" w:hAnsiTheme="minorHAnsi"/>
          <w:color w:val="0070C0"/>
          <w:lang w:val="en-GB"/>
        </w:rPr>
        <w:t xml:space="preserve">Why </w:t>
      </w:r>
      <w:r w:rsidR="007172AF" w:rsidRPr="00813E5F">
        <w:rPr>
          <w:rFonts w:asciiTheme="minorHAnsi" w:hAnsiTheme="minorHAnsi"/>
          <w:color w:val="0070C0"/>
          <w:lang w:val="en-GB"/>
        </w:rPr>
        <w:t>do the</w:t>
      </w:r>
      <w:r w:rsidR="00FE4F1F" w:rsidRPr="00813E5F">
        <w:rPr>
          <w:rFonts w:asciiTheme="minorHAnsi" w:hAnsiTheme="minorHAnsi"/>
          <w:color w:val="0070C0"/>
          <w:lang w:val="en-GB"/>
        </w:rPr>
        <w:t>se</w:t>
      </w:r>
      <w:r w:rsidR="007172AF" w:rsidRPr="00813E5F">
        <w:rPr>
          <w:rFonts w:asciiTheme="minorHAnsi" w:hAnsiTheme="minorHAnsi"/>
          <w:color w:val="0070C0"/>
          <w:lang w:val="en-GB"/>
        </w:rPr>
        <w:t xml:space="preserve"> particles leav</w:t>
      </w:r>
      <w:r w:rsidR="00FE4F1F" w:rsidRPr="00813E5F">
        <w:rPr>
          <w:rFonts w:asciiTheme="minorHAnsi" w:hAnsiTheme="minorHAnsi"/>
          <w:color w:val="0070C0"/>
          <w:lang w:val="en-GB"/>
        </w:rPr>
        <w:t>e</w:t>
      </w:r>
      <w:r w:rsidR="007172AF" w:rsidRPr="00813E5F">
        <w:rPr>
          <w:rFonts w:asciiTheme="minorHAnsi" w:hAnsiTheme="minorHAnsi"/>
          <w:color w:val="0070C0"/>
          <w:lang w:val="en-GB"/>
        </w:rPr>
        <w:t xml:space="preserve"> spiral track</w:t>
      </w:r>
      <w:r w:rsidR="00FE4F1F" w:rsidRPr="00813E5F">
        <w:rPr>
          <w:rFonts w:asciiTheme="minorHAnsi" w:hAnsiTheme="minorHAnsi"/>
          <w:color w:val="0070C0"/>
          <w:lang w:val="en-GB"/>
        </w:rPr>
        <w:t>s</w:t>
      </w:r>
      <w:r w:rsidR="007172AF" w:rsidRPr="00813E5F">
        <w:rPr>
          <w:rFonts w:asciiTheme="minorHAnsi" w:hAnsiTheme="minorHAnsi"/>
          <w:color w:val="0070C0"/>
          <w:lang w:val="en-GB"/>
        </w:rPr>
        <w:t xml:space="preserve">? </w:t>
      </w:r>
      <w:r w:rsidR="007172AF" w:rsidRPr="00813E5F">
        <w:rPr>
          <w:rFonts w:asciiTheme="minorHAnsi" w:hAnsiTheme="minorHAnsi"/>
          <w:b/>
          <w:color w:val="808080" w:themeColor="background1" w:themeShade="80"/>
          <w:lang w:val="en-GB"/>
        </w:rPr>
        <w:t>_________________</w:t>
      </w:r>
      <w:r w:rsidR="005B3EA0" w:rsidRPr="00813E5F">
        <w:rPr>
          <w:rFonts w:asciiTheme="minorHAnsi" w:hAnsiTheme="minorHAnsi"/>
          <w:b/>
          <w:color w:val="808080" w:themeColor="background1" w:themeShade="80"/>
          <w:lang w:val="en-GB"/>
        </w:rPr>
        <w:t>_____________________________</w:t>
      </w:r>
      <w:r w:rsidR="001060BD">
        <w:rPr>
          <w:rFonts w:asciiTheme="minorHAnsi" w:hAnsiTheme="minorHAnsi"/>
          <w:b/>
          <w:color w:val="808080" w:themeColor="background1" w:themeShade="80"/>
          <w:lang w:val="en-GB"/>
        </w:rPr>
        <w:t>_____</w:t>
      </w:r>
      <w:r w:rsidR="005B3EA0" w:rsidRPr="00813E5F">
        <w:rPr>
          <w:rFonts w:asciiTheme="minorHAnsi" w:hAnsiTheme="minorHAnsi"/>
          <w:b/>
          <w:color w:val="808080" w:themeColor="background1" w:themeShade="80"/>
          <w:lang w:val="en-GB"/>
        </w:rPr>
        <w:t>_</w:t>
      </w:r>
    </w:p>
    <w:p w:rsidR="007172AF" w:rsidRPr="00813E5F" w:rsidRDefault="007172AF" w:rsidP="007172AF">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w:t>
      </w:r>
      <w:r w:rsidR="001060BD">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__</w:t>
      </w:r>
    </w:p>
    <w:p w:rsidR="007172AF" w:rsidRPr="00813E5F" w:rsidRDefault="007172AF" w:rsidP="007172AF">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sidR="001060BD">
        <w:rPr>
          <w:rFonts w:asciiTheme="minorHAnsi" w:hAnsiTheme="minorHAnsi"/>
          <w:b/>
          <w:color w:val="808080" w:themeColor="background1" w:themeShade="80"/>
          <w:lang w:val="en-GB"/>
        </w:rPr>
        <w:t>____</w:t>
      </w:r>
      <w:r w:rsidR="001060BD" w:rsidRPr="00813E5F">
        <w:rPr>
          <w:rFonts w:asciiTheme="minorHAnsi" w:hAnsiTheme="minorHAnsi"/>
          <w:b/>
          <w:color w:val="808080" w:themeColor="background1" w:themeShade="80"/>
          <w:lang w:val="en-GB"/>
        </w:rPr>
        <w:t>__</w:t>
      </w:r>
    </w:p>
    <w:p w:rsidR="007172AF" w:rsidRPr="00813E5F" w:rsidRDefault="007172AF" w:rsidP="007172AF">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sidR="001060BD">
        <w:rPr>
          <w:rFonts w:asciiTheme="minorHAnsi" w:hAnsiTheme="minorHAnsi"/>
          <w:b/>
          <w:color w:val="808080" w:themeColor="background1" w:themeShade="80"/>
          <w:lang w:val="en-GB"/>
        </w:rPr>
        <w:t>____</w:t>
      </w:r>
      <w:r w:rsidR="001060BD" w:rsidRPr="00813E5F">
        <w:rPr>
          <w:rFonts w:asciiTheme="minorHAnsi" w:hAnsiTheme="minorHAnsi"/>
          <w:b/>
          <w:color w:val="808080" w:themeColor="background1" w:themeShade="80"/>
          <w:lang w:val="en-GB"/>
        </w:rPr>
        <w:t>__</w:t>
      </w:r>
    </w:p>
    <w:p w:rsidR="007172AF" w:rsidRPr="00813E5F" w:rsidRDefault="007172AF" w:rsidP="007172AF">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sidR="001060BD">
        <w:rPr>
          <w:rFonts w:asciiTheme="minorHAnsi" w:hAnsiTheme="minorHAnsi"/>
          <w:b/>
          <w:color w:val="808080" w:themeColor="background1" w:themeShade="80"/>
          <w:lang w:val="en-GB"/>
        </w:rPr>
        <w:t>____</w:t>
      </w:r>
      <w:r w:rsidR="001060BD" w:rsidRPr="00813E5F">
        <w:rPr>
          <w:rFonts w:asciiTheme="minorHAnsi" w:hAnsiTheme="minorHAnsi"/>
          <w:b/>
          <w:color w:val="808080" w:themeColor="background1" w:themeShade="80"/>
          <w:lang w:val="en-GB"/>
        </w:rPr>
        <w:t>__</w:t>
      </w:r>
    </w:p>
    <w:p w:rsidR="00FE4F1F" w:rsidRPr="001060BD" w:rsidRDefault="005B3EA0">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sidR="001060BD">
        <w:rPr>
          <w:rFonts w:asciiTheme="minorHAnsi" w:hAnsiTheme="minorHAnsi"/>
          <w:b/>
          <w:color w:val="808080" w:themeColor="background1" w:themeShade="80"/>
          <w:lang w:val="en-GB"/>
        </w:rPr>
        <w:t>____</w:t>
      </w:r>
      <w:r w:rsidR="001060BD" w:rsidRPr="00813E5F">
        <w:rPr>
          <w:rFonts w:asciiTheme="minorHAnsi" w:hAnsiTheme="minorHAnsi"/>
          <w:b/>
          <w:color w:val="808080" w:themeColor="background1" w:themeShade="80"/>
          <w:lang w:val="en-GB"/>
        </w:rPr>
        <w:t>__</w:t>
      </w:r>
      <w:r w:rsidR="00FE4F1F" w:rsidRPr="00813E5F">
        <w:rPr>
          <w:rFonts w:asciiTheme="minorHAnsi" w:hAnsiTheme="minorHAnsi"/>
          <w:color w:val="0070C0"/>
          <w:lang w:val="en-GB"/>
        </w:rPr>
        <w:br w:type="page"/>
      </w:r>
    </w:p>
    <w:p w:rsidR="009E1DB5" w:rsidRPr="00813E5F" w:rsidRDefault="009C4B27">
      <w:pPr>
        <w:spacing w:line="276" w:lineRule="auto"/>
        <w:jc w:val="left"/>
        <w:rPr>
          <w:rFonts w:asciiTheme="minorHAnsi" w:hAnsiTheme="minorHAnsi"/>
          <w:i/>
          <w:color w:val="0070C0"/>
          <w:lang w:val="en-GB"/>
        </w:rPr>
      </w:pPr>
      <w:r w:rsidRPr="00813E5F">
        <w:rPr>
          <w:rFonts w:asciiTheme="minorHAnsi" w:hAnsiTheme="minorHAnsi"/>
          <w:color w:val="0070C0"/>
          <w:lang w:val="en-GB"/>
        </w:rPr>
        <w:lastRenderedPageBreak/>
        <w:t xml:space="preserve">c) </w:t>
      </w:r>
      <w:r w:rsidR="005B3EA0" w:rsidRPr="00813E5F">
        <w:rPr>
          <w:rFonts w:asciiTheme="minorHAnsi" w:hAnsiTheme="minorHAnsi"/>
          <w:color w:val="0070C0"/>
          <w:lang w:val="en-GB"/>
        </w:rPr>
        <w:t xml:space="preserve"> </w:t>
      </w:r>
      <w:r w:rsidRPr="00813E5F">
        <w:rPr>
          <w:rFonts w:asciiTheme="minorHAnsi" w:hAnsiTheme="minorHAnsi"/>
          <w:color w:val="0070C0"/>
          <w:lang w:val="en-GB"/>
        </w:rPr>
        <w:t>Which of the tracks in the picture below belong to negatively charged particles?</w:t>
      </w:r>
      <w:r w:rsidR="00FE4F1F" w:rsidRPr="00813E5F">
        <w:rPr>
          <w:rFonts w:asciiTheme="minorHAnsi" w:hAnsiTheme="minorHAnsi"/>
          <w:b/>
          <w:color w:val="808080" w:themeColor="background1" w:themeShade="80"/>
          <w:lang w:val="en-GB"/>
        </w:rPr>
        <w:t xml:space="preserve"> </w:t>
      </w:r>
      <w:r w:rsidR="009E1DB5" w:rsidRPr="00813E5F">
        <w:rPr>
          <w:rFonts w:asciiTheme="minorHAnsi" w:hAnsiTheme="minorHAnsi"/>
          <w:b/>
          <w:color w:val="808080" w:themeColor="background1" w:themeShade="80"/>
          <w:lang w:val="en-GB"/>
        </w:rPr>
        <w:br/>
      </w:r>
      <w:r w:rsidR="009E1DB5" w:rsidRPr="00813E5F">
        <w:rPr>
          <w:rFonts w:asciiTheme="minorHAnsi" w:hAnsiTheme="minorHAnsi"/>
          <w:color w:val="0070C0"/>
          <w:lang w:val="en-GB"/>
        </w:rPr>
        <w:t>(</w:t>
      </w:r>
      <w:r w:rsidR="009E1DB5" w:rsidRPr="00813E5F">
        <w:rPr>
          <w:rFonts w:asciiTheme="minorHAnsi" w:hAnsiTheme="minorHAnsi"/>
          <w:i/>
          <w:color w:val="0070C0"/>
          <w:lang w:val="en-GB"/>
        </w:rPr>
        <w:t>The particle beam enters the chamber from the left. The magnetic field points out of the page.)</w:t>
      </w:r>
    </w:p>
    <w:p w:rsidR="0070137A" w:rsidRPr="00813E5F" w:rsidRDefault="00FE4F1F">
      <w:pPr>
        <w:spacing w:line="276" w:lineRule="auto"/>
        <w:jc w:val="left"/>
        <w:rPr>
          <w:rFonts w:asciiTheme="minorHAnsi" w:hAnsiTheme="minorHAnsi"/>
          <w:b/>
          <w:color w:val="0070C0"/>
          <w:lang w:val="en-GB"/>
        </w:rPr>
      </w:pPr>
      <w:r w:rsidRPr="00813E5F">
        <w:rPr>
          <w:rFonts w:asciiTheme="minorHAnsi" w:hAnsiTheme="minorHAnsi"/>
          <w:b/>
          <w:noProof/>
          <w:color w:val="0070C0"/>
          <w:lang w:val="de-DE" w:eastAsia="de-DE" w:bidi="ar-SA"/>
        </w:rPr>
        <w:drawing>
          <wp:inline distT="0" distB="0" distL="0" distR="0" wp14:anchorId="2121395A">
            <wp:extent cx="6120000" cy="1722747"/>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000" cy="1722747"/>
                    </a:xfrm>
                    <a:prstGeom prst="rect">
                      <a:avLst/>
                    </a:prstGeom>
                    <a:noFill/>
                  </pic:spPr>
                </pic:pic>
              </a:graphicData>
            </a:graphic>
          </wp:inline>
        </w:drawing>
      </w:r>
    </w:p>
    <w:p w:rsidR="001060BD" w:rsidRPr="00813E5F" w:rsidRDefault="001060BD" w:rsidP="001060BD">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Pr>
          <w:rFonts w:asciiTheme="minorHAnsi" w:hAnsiTheme="minorHAnsi"/>
          <w:b/>
          <w:color w:val="808080" w:themeColor="background1" w:themeShade="80"/>
          <w:lang w:val="en-GB"/>
        </w:rPr>
        <w:t>____</w:t>
      </w:r>
      <w:r w:rsidRPr="00813E5F">
        <w:rPr>
          <w:rFonts w:asciiTheme="minorHAnsi" w:hAnsiTheme="minorHAnsi"/>
          <w:b/>
          <w:color w:val="808080" w:themeColor="background1" w:themeShade="80"/>
          <w:lang w:val="en-GB"/>
        </w:rPr>
        <w:t>__</w:t>
      </w:r>
    </w:p>
    <w:p w:rsidR="001060BD" w:rsidRPr="00813E5F" w:rsidRDefault="001060BD" w:rsidP="001060BD">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Pr>
          <w:rFonts w:asciiTheme="minorHAnsi" w:hAnsiTheme="minorHAnsi"/>
          <w:b/>
          <w:color w:val="808080" w:themeColor="background1" w:themeShade="80"/>
          <w:lang w:val="en-GB"/>
        </w:rPr>
        <w:t>____</w:t>
      </w:r>
      <w:r w:rsidRPr="00813E5F">
        <w:rPr>
          <w:rFonts w:asciiTheme="minorHAnsi" w:hAnsiTheme="minorHAnsi"/>
          <w:b/>
          <w:color w:val="808080" w:themeColor="background1" w:themeShade="80"/>
          <w:lang w:val="en-GB"/>
        </w:rPr>
        <w:t>__</w:t>
      </w:r>
    </w:p>
    <w:p w:rsidR="00FE4F1F" w:rsidRPr="00813E5F" w:rsidRDefault="00FE4F1F">
      <w:pPr>
        <w:spacing w:line="276" w:lineRule="auto"/>
        <w:jc w:val="left"/>
        <w:rPr>
          <w:rFonts w:asciiTheme="minorHAnsi" w:hAnsiTheme="minorHAnsi"/>
          <w:color w:val="0070C0"/>
          <w:lang w:val="en-GB"/>
        </w:rPr>
      </w:pPr>
    </w:p>
    <w:p w:rsidR="0070137A" w:rsidRPr="00813E5F" w:rsidRDefault="009C4B27">
      <w:pPr>
        <w:spacing w:line="276" w:lineRule="auto"/>
        <w:jc w:val="left"/>
        <w:rPr>
          <w:rFonts w:asciiTheme="minorHAnsi" w:hAnsiTheme="minorHAnsi"/>
          <w:color w:val="0070C0"/>
          <w:lang w:val="en-GB"/>
        </w:rPr>
      </w:pPr>
      <w:r w:rsidRPr="00813E5F">
        <w:rPr>
          <w:rFonts w:asciiTheme="minorHAnsi" w:hAnsiTheme="minorHAnsi"/>
          <w:color w:val="0070C0"/>
          <w:lang w:val="en-GB"/>
        </w:rPr>
        <w:t>d) Assume</w:t>
      </w:r>
      <w:r w:rsidR="001060BD">
        <w:rPr>
          <w:rFonts w:asciiTheme="minorHAnsi" w:hAnsiTheme="minorHAnsi"/>
          <w:color w:val="0070C0"/>
          <w:lang w:val="en-GB"/>
        </w:rPr>
        <w:t>,</w:t>
      </w:r>
      <w:r w:rsidRPr="00813E5F">
        <w:rPr>
          <w:rFonts w:asciiTheme="minorHAnsi" w:hAnsiTheme="minorHAnsi"/>
          <w:color w:val="0070C0"/>
          <w:lang w:val="en-GB"/>
        </w:rPr>
        <w:t xml:space="preserve"> that all tracks which belong to negatively charged particles </w:t>
      </w:r>
      <w:r w:rsidR="009E1DB5" w:rsidRPr="00813E5F">
        <w:rPr>
          <w:rFonts w:asciiTheme="minorHAnsi" w:hAnsiTheme="minorHAnsi"/>
          <w:color w:val="0070C0"/>
          <w:lang w:val="en-GB"/>
        </w:rPr>
        <w:t xml:space="preserve">in the picture above </w:t>
      </w:r>
      <w:r w:rsidRPr="00813E5F">
        <w:rPr>
          <w:rFonts w:asciiTheme="minorHAnsi" w:hAnsiTheme="minorHAnsi"/>
          <w:color w:val="0070C0"/>
          <w:lang w:val="en-GB"/>
        </w:rPr>
        <w:t xml:space="preserve">are caused by the same particle type, electrons. Sort these tracks according to the particles’ </w:t>
      </w:r>
      <w:r w:rsidR="00BB7011" w:rsidRPr="00813E5F">
        <w:rPr>
          <w:rFonts w:asciiTheme="minorHAnsi" w:hAnsiTheme="minorHAnsi"/>
          <w:color w:val="0070C0"/>
          <w:lang w:val="en-GB"/>
        </w:rPr>
        <w:t>moment</w:t>
      </w:r>
      <w:r w:rsidR="001060BD">
        <w:rPr>
          <w:rFonts w:asciiTheme="minorHAnsi" w:hAnsiTheme="minorHAnsi"/>
          <w:color w:val="0070C0"/>
          <w:lang w:val="en-GB"/>
        </w:rPr>
        <w:t>a and explain your results</w:t>
      </w:r>
      <w:r w:rsidRPr="00813E5F">
        <w:rPr>
          <w:rFonts w:asciiTheme="minorHAnsi" w:hAnsiTheme="minorHAnsi"/>
          <w:color w:val="0070C0"/>
          <w:lang w:val="en-GB"/>
        </w:rPr>
        <w:t>.</w:t>
      </w:r>
    </w:p>
    <w:p w:rsidR="001060BD" w:rsidRPr="00813E5F" w:rsidRDefault="001060BD" w:rsidP="001060BD">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Pr>
          <w:rFonts w:asciiTheme="minorHAnsi" w:hAnsiTheme="minorHAnsi"/>
          <w:b/>
          <w:color w:val="808080" w:themeColor="background1" w:themeShade="80"/>
          <w:lang w:val="en-GB"/>
        </w:rPr>
        <w:t>____</w:t>
      </w:r>
      <w:r w:rsidRPr="00813E5F">
        <w:rPr>
          <w:rFonts w:asciiTheme="minorHAnsi" w:hAnsiTheme="minorHAnsi"/>
          <w:b/>
          <w:color w:val="808080" w:themeColor="background1" w:themeShade="80"/>
          <w:lang w:val="en-GB"/>
        </w:rPr>
        <w:t>__</w:t>
      </w:r>
    </w:p>
    <w:p w:rsidR="001060BD" w:rsidRPr="00813E5F" w:rsidRDefault="001060BD" w:rsidP="001060BD">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Pr>
          <w:rFonts w:asciiTheme="minorHAnsi" w:hAnsiTheme="minorHAnsi"/>
          <w:b/>
          <w:color w:val="808080" w:themeColor="background1" w:themeShade="80"/>
          <w:lang w:val="en-GB"/>
        </w:rPr>
        <w:t>____</w:t>
      </w:r>
      <w:r w:rsidRPr="00813E5F">
        <w:rPr>
          <w:rFonts w:asciiTheme="minorHAnsi" w:hAnsiTheme="minorHAnsi"/>
          <w:b/>
          <w:color w:val="808080" w:themeColor="background1" w:themeShade="80"/>
          <w:lang w:val="en-GB"/>
        </w:rPr>
        <w:t>__</w:t>
      </w:r>
    </w:p>
    <w:p w:rsidR="001060BD" w:rsidRPr="00813E5F" w:rsidRDefault="001060BD" w:rsidP="001060BD">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Pr>
          <w:rFonts w:asciiTheme="minorHAnsi" w:hAnsiTheme="minorHAnsi"/>
          <w:b/>
          <w:color w:val="808080" w:themeColor="background1" w:themeShade="80"/>
          <w:lang w:val="en-GB"/>
        </w:rPr>
        <w:t>____</w:t>
      </w:r>
      <w:r w:rsidRPr="00813E5F">
        <w:rPr>
          <w:rFonts w:asciiTheme="minorHAnsi" w:hAnsiTheme="minorHAnsi"/>
          <w:b/>
          <w:color w:val="808080" w:themeColor="background1" w:themeShade="80"/>
          <w:lang w:val="en-GB"/>
        </w:rPr>
        <w:t>__</w:t>
      </w:r>
    </w:p>
    <w:p w:rsidR="001060BD" w:rsidRPr="00813E5F" w:rsidRDefault="001060BD" w:rsidP="001060BD">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Pr>
          <w:rFonts w:asciiTheme="minorHAnsi" w:hAnsiTheme="minorHAnsi"/>
          <w:b/>
          <w:color w:val="808080" w:themeColor="background1" w:themeShade="80"/>
          <w:lang w:val="en-GB"/>
        </w:rPr>
        <w:t>____</w:t>
      </w:r>
      <w:r w:rsidRPr="00813E5F">
        <w:rPr>
          <w:rFonts w:asciiTheme="minorHAnsi" w:hAnsiTheme="minorHAnsi"/>
          <w:b/>
          <w:color w:val="808080" w:themeColor="background1" w:themeShade="80"/>
          <w:lang w:val="en-GB"/>
        </w:rPr>
        <w:t>__</w:t>
      </w:r>
    </w:p>
    <w:p w:rsidR="001060BD" w:rsidRPr="00813E5F" w:rsidRDefault="001060BD" w:rsidP="001060BD">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Pr>
          <w:rFonts w:asciiTheme="minorHAnsi" w:hAnsiTheme="minorHAnsi"/>
          <w:b/>
          <w:color w:val="808080" w:themeColor="background1" w:themeShade="80"/>
          <w:lang w:val="en-GB"/>
        </w:rPr>
        <w:t>____</w:t>
      </w:r>
      <w:r w:rsidRPr="00813E5F">
        <w:rPr>
          <w:rFonts w:asciiTheme="minorHAnsi" w:hAnsiTheme="minorHAnsi"/>
          <w:b/>
          <w:color w:val="808080" w:themeColor="background1" w:themeShade="80"/>
          <w:lang w:val="en-GB"/>
        </w:rPr>
        <w:t>__</w:t>
      </w:r>
    </w:p>
    <w:p w:rsidR="001060BD" w:rsidRPr="00813E5F" w:rsidRDefault="001060BD" w:rsidP="001060BD">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Pr>
          <w:rFonts w:asciiTheme="minorHAnsi" w:hAnsiTheme="minorHAnsi"/>
          <w:b/>
          <w:color w:val="808080" w:themeColor="background1" w:themeShade="80"/>
          <w:lang w:val="en-GB"/>
        </w:rPr>
        <w:t>____</w:t>
      </w:r>
      <w:r w:rsidRPr="00813E5F">
        <w:rPr>
          <w:rFonts w:asciiTheme="minorHAnsi" w:hAnsiTheme="minorHAnsi"/>
          <w:b/>
          <w:color w:val="808080" w:themeColor="background1" w:themeShade="80"/>
          <w:lang w:val="en-GB"/>
        </w:rPr>
        <w:t>__</w:t>
      </w:r>
    </w:p>
    <w:p w:rsidR="0070137A" w:rsidRPr="00813E5F" w:rsidRDefault="0070137A">
      <w:pPr>
        <w:spacing w:line="276" w:lineRule="auto"/>
        <w:jc w:val="left"/>
        <w:rPr>
          <w:rFonts w:asciiTheme="minorHAnsi" w:hAnsiTheme="minorHAnsi"/>
          <w:b/>
          <w:color w:val="0070C0"/>
          <w:lang w:val="en-GB"/>
        </w:rPr>
      </w:pPr>
    </w:p>
    <w:p w:rsidR="00F237A4" w:rsidRPr="00813E5F" w:rsidRDefault="00F237A4">
      <w:pPr>
        <w:spacing w:line="276" w:lineRule="auto"/>
        <w:jc w:val="left"/>
        <w:rPr>
          <w:rFonts w:asciiTheme="minorHAnsi" w:hAnsiTheme="minorHAnsi"/>
          <w:color w:val="0070C0"/>
          <w:lang w:val="en-GB"/>
        </w:rPr>
      </w:pPr>
    </w:p>
    <w:p w:rsidR="0070137A" w:rsidRPr="00813E5F" w:rsidRDefault="0070137A">
      <w:pPr>
        <w:spacing w:line="276" w:lineRule="auto"/>
        <w:jc w:val="left"/>
        <w:rPr>
          <w:rFonts w:asciiTheme="minorHAnsi" w:hAnsiTheme="minorHAnsi"/>
          <w:b/>
          <w:lang w:val="en-GB"/>
        </w:rPr>
      </w:pPr>
      <w:r w:rsidRPr="00813E5F">
        <w:rPr>
          <w:rFonts w:asciiTheme="minorHAnsi" w:hAnsiTheme="minorHAnsi"/>
          <w:b/>
          <w:lang w:val="en-GB"/>
        </w:rPr>
        <w:br w:type="page"/>
      </w:r>
    </w:p>
    <w:p w:rsidR="005A3430" w:rsidRPr="00813E5F" w:rsidRDefault="00675159" w:rsidP="005A3430">
      <w:pPr>
        <w:spacing w:line="276" w:lineRule="auto"/>
        <w:jc w:val="left"/>
        <w:rPr>
          <w:rFonts w:asciiTheme="minorHAnsi" w:hAnsiTheme="minorHAnsi"/>
          <w:b/>
          <w:color w:val="0070C0"/>
          <w:lang w:val="en-GB"/>
        </w:rPr>
      </w:pPr>
      <w:r>
        <w:rPr>
          <w:rFonts w:asciiTheme="minorHAnsi" w:hAnsiTheme="minorHAnsi"/>
          <w:b/>
          <w:color w:val="0070C0"/>
          <w:lang w:val="en-GB"/>
        </w:rPr>
        <w:lastRenderedPageBreak/>
        <w:t>Activity 3:</w:t>
      </w:r>
      <w:r w:rsidR="005A3430" w:rsidRPr="00813E5F">
        <w:rPr>
          <w:rFonts w:asciiTheme="minorHAnsi" w:hAnsiTheme="minorHAnsi"/>
          <w:b/>
          <w:color w:val="0070C0"/>
          <w:lang w:val="en-GB"/>
        </w:rPr>
        <w:t xml:space="preserve"> Particle identification</w:t>
      </w:r>
      <w:r>
        <w:rPr>
          <w:rFonts w:asciiTheme="minorHAnsi" w:hAnsiTheme="minorHAnsi"/>
          <w:b/>
          <w:color w:val="0070C0"/>
          <w:lang w:val="en-GB"/>
        </w:rPr>
        <w:t xml:space="preserve"> and properties</w:t>
      </w:r>
    </w:p>
    <w:p w:rsidR="00620168" w:rsidRDefault="005A3430" w:rsidP="00620168">
      <w:pPr>
        <w:spacing w:line="276" w:lineRule="auto"/>
        <w:jc w:val="left"/>
        <w:rPr>
          <w:rFonts w:asciiTheme="minorHAnsi" w:hAnsiTheme="minorHAnsi"/>
          <w:color w:val="0070C0"/>
          <w:lang w:val="en-GB"/>
        </w:rPr>
      </w:pPr>
      <w:r w:rsidRPr="00813E5F">
        <w:rPr>
          <w:rFonts w:asciiTheme="minorHAnsi" w:hAnsiTheme="minorHAnsi"/>
          <w:color w:val="0070C0"/>
          <w:lang w:val="en-GB"/>
        </w:rPr>
        <w:t xml:space="preserve">Different types of particles leave different signatures in a bubble chamber due to their electric charge and their mass. </w:t>
      </w:r>
      <w:r w:rsidR="002D71F1">
        <w:rPr>
          <w:rFonts w:asciiTheme="minorHAnsi" w:hAnsiTheme="minorHAnsi"/>
          <w:color w:val="0070C0"/>
          <w:lang w:val="en-GB"/>
        </w:rPr>
        <w:t>In the following images, t</w:t>
      </w:r>
      <w:r w:rsidR="00620168" w:rsidRPr="00813E5F">
        <w:rPr>
          <w:rFonts w:asciiTheme="minorHAnsi" w:hAnsiTheme="minorHAnsi"/>
          <w:color w:val="0070C0"/>
          <w:lang w:val="en-GB"/>
        </w:rPr>
        <w:t>he particle beam e</w:t>
      </w:r>
      <w:r w:rsidR="00620168">
        <w:rPr>
          <w:rFonts w:asciiTheme="minorHAnsi" w:hAnsiTheme="minorHAnsi"/>
          <w:color w:val="0070C0"/>
          <w:lang w:val="en-GB"/>
        </w:rPr>
        <w:t>nters the chamber from the left (</w:t>
      </w:r>
      <w:r w:rsidR="00620168" w:rsidRPr="00620168">
        <w:rPr>
          <w:rFonts w:asciiTheme="minorHAnsi" w:hAnsiTheme="minorHAnsi"/>
          <w:noProof/>
          <w:color w:val="0070C0"/>
          <w:lang w:val="de-DE" w:eastAsia="de-DE" w:bidi="ar-SA"/>
        </w:rPr>
        <mc:AlternateContent>
          <mc:Choice Requires="wps">
            <w:drawing>
              <wp:inline distT="0" distB="0" distL="0" distR="0" wp14:anchorId="4E6F0B16" wp14:editId="15092D60">
                <wp:extent cx="144000" cy="216000"/>
                <wp:effectExtent l="1905" t="17145" r="10795" b="29845"/>
                <wp:docPr id="15" name="Down Arrow 26"/>
                <wp:cNvGraphicFramePr/>
                <a:graphic xmlns:a="http://schemas.openxmlformats.org/drawingml/2006/main">
                  <a:graphicData uri="http://schemas.microsoft.com/office/word/2010/wordprocessingShape">
                    <wps:wsp>
                      <wps:cNvSpPr/>
                      <wps:spPr>
                        <a:xfrm rot="16200000">
                          <a:off x="0" y="0"/>
                          <a:ext cx="144000" cy="21600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type w14:anchorId="3C6CE48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6" o:spid="_x0000_s1026" type="#_x0000_t67" style="width:11.35pt;height:17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" adj="14400" fillcolor="red" strokecolor="red" strokeweight="1pt">
                <w10:anchorlock/>
              </v:shape>
            </w:pict>
          </mc:Fallback>
        </mc:AlternateContent>
      </w:r>
      <w:r w:rsidR="00620168">
        <w:rPr>
          <w:rFonts w:asciiTheme="minorHAnsi" w:hAnsiTheme="minorHAnsi"/>
          <w:color w:val="0070C0"/>
          <w:lang w:val="en-GB"/>
        </w:rPr>
        <w:t>).</w:t>
      </w:r>
      <w:r w:rsidR="002D71F1">
        <w:rPr>
          <w:rFonts w:asciiTheme="minorHAnsi" w:hAnsiTheme="minorHAnsi"/>
          <w:color w:val="0070C0"/>
          <w:lang w:val="en-GB"/>
        </w:rPr>
        <w:t xml:space="preserve"> </w:t>
      </w:r>
      <w:r w:rsidR="00620168" w:rsidRPr="00813E5F">
        <w:rPr>
          <w:rFonts w:asciiTheme="minorHAnsi" w:hAnsiTheme="minorHAnsi"/>
          <w:color w:val="0070C0"/>
          <w:lang w:val="en-GB"/>
        </w:rPr>
        <w:t xml:space="preserve">The magnetic field points out of the </w:t>
      </w:r>
      <w:r w:rsidR="00620168" w:rsidRPr="00620168">
        <w:rPr>
          <w:rFonts w:asciiTheme="minorHAnsi" w:hAnsiTheme="minorHAnsi"/>
          <w:color w:val="0070C0"/>
          <w:lang w:val="en-GB"/>
        </w:rPr>
        <w:t>page (</w:t>
      </w:r>
      <w:r w:rsidR="00620168" w:rsidRPr="00620168">
        <w:rPr>
          <w:rFonts w:asciiTheme="minorHAnsi" w:hAnsiTheme="minorHAnsi"/>
          <w:noProof/>
          <w:color w:val="0070C0"/>
          <w:lang w:val="de-DE" w:eastAsia="de-DE" w:bidi="ar-SA"/>
        </w:rPr>
        <w:drawing>
          <wp:inline distT="0" distB="0" distL="0" distR="0" wp14:anchorId="6B7A85B9">
            <wp:extent cx="182764" cy="1800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764" cy="180000"/>
                    </a:xfrm>
                    <a:prstGeom prst="rect">
                      <a:avLst/>
                    </a:prstGeom>
                    <a:noFill/>
                  </pic:spPr>
                </pic:pic>
              </a:graphicData>
            </a:graphic>
          </wp:inline>
        </w:drawing>
      </w:r>
      <w:r w:rsidR="00620168" w:rsidRPr="00620168">
        <w:rPr>
          <w:rFonts w:asciiTheme="minorHAnsi" w:hAnsiTheme="minorHAnsi"/>
          <w:color w:val="0070C0"/>
          <w:lang w:val="en-GB"/>
        </w:rPr>
        <w:t>).</w:t>
      </w:r>
    </w:p>
    <w:p w:rsidR="005A3430" w:rsidRPr="00813E5F" w:rsidRDefault="005A3430" w:rsidP="00620168">
      <w:pPr>
        <w:spacing w:line="276" w:lineRule="auto"/>
        <w:jc w:val="left"/>
        <w:rPr>
          <w:rFonts w:asciiTheme="minorHAnsi" w:hAnsiTheme="minorHAnsi"/>
          <w:i/>
          <w:color w:val="0070C0"/>
          <w:lang w:val="en-GB"/>
        </w:rPr>
      </w:pPr>
      <w:r w:rsidRPr="00813E5F">
        <w:rPr>
          <w:rFonts w:asciiTheme="minorHAnsi" w:hAnsiTheme="minorHAnsi"/>
          <w:i/>
          <w:color w:val="0070C0"/>
          <w:lang w:val="en-GB"/>
        </w:rPr>
        <w:t xml:space="preserve">a) </w:t>
      </w:r>
      <w:r w:rsidR="00FE4F1F" w:rsidRPr="00813E5F">
        <w:rPr>
          <w:rFonts w:asciiTheme="minorHAnsi" w:hAnsiTheme="minorHAnsi"/>
          <w:i/>
          <w:color w:val="0070C0"/>
          <w:lang w:val="en-GB"/>
        </w:rPr>
        <w:t xml:space="preserve">Cut out the explanation puzzle pieces on page </w:t>
      </w:r>
      <w:r w:rsidR="00620168">
        <w:rPr>
          <w:rFonts w:asciiTheme="minorHAnsi" w:hAnsiTheme="minorHAnsi"/>
          <w:i/>
          <w:color w:val="0070C0"/>
          <w:lang w:val="en-GB"/>
        </w:rPr>
        <w:t>9</w:t>
      </w:r>
      <w:r w:rsidR="00FE4F1F" w:rsidRPr="00813E5F">
        <w:rPr>
          <w:rFonts w:asciiTheme="minorHAnsi" w:hAnsiTheme="minorHAnsi"/>
          <w:i/>
          <w:color w:val="0070C0"/>
          <w:lang w:val="en-GB"/>
        </w:rPr>
        <w:t xml:space="preserve"> and assign them to the correct picture of a track.</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
        <w:gridCol w:w="3298"/>
        <w:gridCol w:w="236"/>
        <w:gridCol w:w="1150"/>
        <w:gridCol w:w="4246"/>
      </w:tblGrid>
      <w:tr w:rsidR="005A3430" w:rsidRPr="00813E5F" w:rsidTr="005A3430">
        <w:tc>
          <w:tcPr>
            <w:tcW w:w="2061" w:type="pct"/>
            <w:gridSpan w:val="2"/>
            <w:shd w:val="clear" w:color="auto" w:fill="0070C0"/>
            <w:vAlign w:val="center"/>
          </w:tcPr>
          <w:p w:rsidR="005A3430" w:rsidRPr="00813E5F" w:rsidRDefault="005A3430" w:rsidP="005A3430">
            <w:pPr>
              <w:jc w:val="center"/>
              <w:rPr>
                <w:rFonts w:asciiTheme="minorHAnsi" w:hAnsiTheme="minorHAnsi"/>
                <w:b/>
                <w:color w:val="0070C0"/>
                <w:sz w:val="32"/>
                <w:lang w:val="en-GB"/>
              </w:rPr>
            </w:pPr>
            <w:r w:rsidRPr="00813E5F">
              <w:rPr>
                <w:rFonts w:asciiTheme="minorHAnsi" w:hAnsiTheme="minorHAnsi"/>
                <w:b/>
                <w:color w:val="FFFFFF" w:themeColor="background1"/>
                <w:sz w:val="24"/>
                <w:lang w:val="en-GB"/>
              </w:rPr>
              <w:t xml:space="preserve">Bubble chamber track </w:t>
            </w:r>
            <w:r w:rsidRPr="00813E5F">
              <w:rPr>
                <w:rFonts w:asciiTheme="minorHAnsi" w:hAnsiTheme="minorHAnsi"/>
                <w:b/>
                <w:color w:val="FFFFFF" w:themeColor="background1"/>
                <w:sz w:val="24"/>
                <w:lang w:val="en-GB"/>
              </w:rPr>
              <w:br/>
            </w:r>
            <w:r w:rsidRPr="00813E5F">
              <w:rPr>
                <w:rFonts w:asciiTheme="minorHAnsi" w:hAnsiTheme="minorHAnsi"/>
                <w:b/>
                <w:color w:val="FFFFFF" w:themeColor="background1"/>
                <w:sz w:val="24"/>
                <w:szCs w:val="24"/>
                <w:lang w:val="en-GB"/>
              </w:rPr>
              <w:t>(coloured for better visibility)</w:t>
            </w:r>
          </w:p>
        </w:tc>
        <w:tc>
          <w:tcPr>
            <w:tcW w:w="123" w:type="pct"/>
            <w:vMerge w:val="restart"/>
            <w:shd w:val="clear" w:color="auto" w:fill="0070C0"/>
          </w:tcPr>
          <w:p w:rsidR="005A3430" w:rsidRPr="00813E5F" w:rsidRDefault="005A3430" w:rsidP="000049B4">
            <w:pPr>
              <w:rPr>
                <w:rFonts w:asciiTheme="minorHAnsi" w:hAnsiTheme="minorHAnsi"/>
                <w:b/>
                <w:color w:val="FFFFFF" w:themeColor="background1"/>
                <w:lang w:val="en-GB"/>
              </w:rPr>
            </w:pPr>
          </w:p>
        </w:tc>
        <w:tc>
          <w:tcPr>
            <w:tcW w:w="600" w:type="pct"/>
            <w:shd w:val="clear" w:color="auto" w:fill="0070C0"/>
          </w:tcPr>
          <w:p w:rsidR="005A3430" w:rsidRPr="00813E5F" w:rsidRDefault="005A3430" w:rsidP="005A3430">
            <w:pPr>
              <w:jc w:val="center"/>
              <w:rPr>
                <w:rFonts w:asciiTheme="minorHAnsi" w:hAnsiTheme="minorHAnsi"/>
                <w:b/>
                <w:color w:val="FFFFFF" w:themeColor="background1"/>
                <w:lang w:val="en-GB"/>
              </w:rPr>
            </w:pPr>
            <w:r w:rsidRPr="00813E5F">
              <w:rPr>
                <w:rFonts w:asciiTheme="minorHAnsi" w:hAnsiTheme="minorHAnsi"/>
                <w:b/>
                <w:color w:val="FFFFFF" w:themeColor="background1"/>
                <w:lang w:val="en-GB"/>
              </w:rPr>
              <w:t>Identified particle</w:t>
            </w:r>
          </w:p>
        </w:tc>
        <w:tc>
          <w:tcPr>
            <w:tcW w:w="2216" w:type="pct"/>
            <w:shd w:val="clear" w:color="auto" w:fill="0070C0"/>
            <w:vAlign w:val="center"/>
          </w:tcPr>
          <w:p w:rsidR="005A3430" w:rsidRPr="00813E5F" w:rsidRDefault="005A3430" w:rsidP="005A3430">
            <w:pPr>
              <w:jc w:val="center"/>
              <w:rPr>
                <w:rFonts w:asciiTheme="minorHAnsi" w:hAnsiTheme="minorHAnsi"/>
                <w:b/>
                <w:color w:val="FFFFFF" w:themeColor="background1"/>
                <w:lang w:val="en-GB"/>
              </w:rPr>
            </w:pPr>
            <w:r w:rsidRPr="00813E5F">
              <w:rPr>
                <w:rFonts w:asciiTheme="minorHAnsi" w:hAnsiTheme="minorHAnsi"/>
                <w:b/>
                <w:color w:val="FFFFFF" w:themeColor="background1"/>
                <w:lang w:val="en-GB"/>
              </w:rPr>
              <w:t>Interaction process and particle signature in a bubble chamber</w:t>
            </w:r>
          </w:p>
        </w:tc>
      </w:tr>
      <w:tr w:rsidR="005A3430" w:rsidRPr="00813E5F" w:rsidTr="005A3430">
        <w:trPr>
          <w:cantSplit/>
          <w:trHeight w:val="2948"/>
        </w:trPr>
        <w:tc>
          <w:tcPr>
            <w:tcW w:w="340" w:type="pct"/>
            <w:tcBorders>
              <w:left w:val="single" w:sz="4" w:space="0" w:color="808080" w:themeColor="background1" w:themeShade="80"/>
              <w:bottom w:val="single" w:sz="4" w:space="0" w:color="808080" w:themeColor="background1" w:themeShade="80"/>
            </w:tcBorders>
            <w:textDirection w:val="btLr"/>
            <w:vAlign w:val="center"/>
          </w:tcPr>
          <w:p w:rsidR="005A3430" w:rsidRPr="00813E5F" w:rsidRDefault="005A3430" w:rsidP="005A3430">
            <w:pPr>
              <w:ind w:left="113" w:right="113"/>
              <w:jc w:val="center"/>
              <w:rPr>
                <w:rFonts w:asciiTheme="minorHAnsi" w:hAnsiTheme="minorHAnsi"/>
                <w:b/>
                <w:noProof/>
                <w:color w:val="0070C0"/>
                <w:sz w:val="32"/>
                <w:lang w:val="en-GB" w:eastAsia="en-GB" w:bidi="ar-SA"/>
              </w:rPr>
            </w:pPr>
            <w:r w:rsidRPr="00813E5F">
              <w:rPr>
                <w:rFonts w:asciiTheme="minorHAnsi" w:hAnsiTheme="minorHAnsi"/>
                <w:b/>
                <w:color w:val="0070C0"/>
                <w:sz w:val="32"/>
                <w:lang w:val="en-GB"/>
              </w:rPr>
              <w:t>Picture 1</w:t>
            </w:r>
          </w:p>
        </w:tc>
        <w:tc>
          <w:tcPr>
            <w:tcW w:w="1721" w:type="pct"/>
            <w:tcBorders>
              <w:bottom w:val="single" w:sz="4" w:space="0" w:color="808080" w:themeColor="background1" w:themeShade="80"/>
              <w:right w:val="single" w:sz="4" w:space="0" w:color="808080" w:themeColor="background1" w:themeShade="80"/>
            </w:tcBorders>
            <w:vAlign w:val="center"/>
          </w:tcPr>
          <w:p w:rsidR="005A3430" w:rsidRPr="00813E5F" w:rsidRDefault="005A3430" w:rsidP="005A3430">
            <w:pPr>
              <w:jc w:val="center"/>
              <w:rPr>
                <w:rFonts w:asciiTheme="minorHAnsi" w:hAnsiTheme="minorHAnsi"/>
                <w:b/>
                <w:color w:val="0070C0"/>
                <w:sz w:val="32"/>
                <w:lang w:val="en-GB"/>
              </w:rPr>
            </w:pPr>
            <w:r w:rsidRPr="00813E5F">
              <w:rPr>
                <w:rFonts w:asciiTheme="minorHAnsi" w:hAnsiTheme="minorHAnsi"/>
                <w:b/>
                <w:noProof/>
                <w:color w:val="0070C0"/>
                <w:sz w:val="32"/>
                <w:lang w:val="de-DE" w:eastAsia="de-DE" w:bidi="ar-SA"/>
              </w:rPr>
              <w:drawing>
                <wp:inline distT="0" distB="0" distL="0" distR="0" wp14:anchorId="4A9CF2A5" wp14:editId="021578FD">
                  <wp:extent cx="1835150" cy="18288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5150" cy="1828800"/>
                          </a:xfrm>
                          <a:prstGeom prst="rect">
                            <a:avLst/>
                          </a:prstGeom>
                          <a:noFill/>
                        </pic:spPr>
                      </pic:pic>
                    </a:graphicData>
                  </a:graphic>
                </wp:inline>
              </w:drawing>
            </w:r>
          </w:p>
        </w:tc>
        <w:tc>
          <w:tcPr>
            <w:tcW w:w="123" w:type="pct"/>
            <w:vMerge/>
            <w:tcBorders>
              <w:left w:val="single" w:sz="4" w:space="0" w:color="808080" w:themeColor="background1" w:themeShade="80"/>
              <w:right w:val="single" w:sz="4" w:space="0" w:color="808080" w:themeColor="background1" w:themeShade="80"/>
            </w:tcBorders>
            <w:textDirection w:val="btLr"/>
          </w:tcPr>
          <w:p w:rsidR="005A3430" w:rsidRPr="00813E5F" w:rsidRDefault="005A3430" w:rsidP="003507B1">
            <w:pPr>
              <w:ind w:left="113" w:right="113"/>
              <w:jc w:val="center"/>
              <w:rPr>
                <w:rFonts w:asciiTheme="minorHAnsi" w:hAnsiTheme="minorHAnsi"/>
                <w:lang w:val="en-GB"/>
              </w:rPr>
            </w:pPr>
          </w:p>
        </w:tc>
        <w:tc>
          <w:tcPr>
            <w:tcW w:w="600" w:type="pct"/>
            <w:tcBorders>
              <w:left w:val="single" w:sz="4" w:space="0" w:color="808080" w:themeColor="background1" w:themeShade="80"/>
              <w:bottom w:val="single" w:sz="4" w:space="0" w:color="808080" w:themeColor="background1" w:themeShade="80"/>
            </w:tcBorders>
            <w:textDirection w:val="btLr"/>
            <w:vAlign w:val="center"/>
          </w:tcPr>
          <w:p w:rsidR="005A3430" w:rsidRPr="00813E5F" w:rsidRDefault="005A3430" w:rsidP="005A3430">
            <w:pPr>
              <w:ind w:left="113" w:right="113"/>
              <w:jc w:val="center"/>
              <w:rPr>
                <w:rFonts w:asciiTheme="minorHAnsi" w:hAnsiTheme="minorHAnsi"/>
                <w:b/>
                <w:color w:val="0070C0"/>
                <w:sz w:val="32"/>
                <w:lang w:val="en-GB"/>
              </w:rPr>
            </w:pPr>
          </w:p>
        </w:tc>
        <w:tc>
          <w:tcPr>
            <w:tcW w:w="2216" w:type="pct"/>
            <w:tcBorders>
              <w:bottom w:val="single" w:sz="4" w:space="0" w:color="808080" w:themeColor="background1" w:themeShade="80"/>
              <w:right w:val="single" w:sz="4" w:space="0" w:color="808080" w:themeColor="background1" w:themeShade="80"/>
            </w:tcBorders>
            <w:vAlign w:val="center"/>
          </w:tcPr>
          <w:p w:rsidR="005A3430" w:rsidRPr="00813E5F" w:rsidRDefault="005A3430" w:rsidP="005A3430">
            <w:pPr>
              <w:jc w:val="left"/>
              <w:rPr>
                <w:rFonts w:asciiTheme="minorHAnsi" w:hAnsiTheme="minorHAnsi"/>
                <w:lang w:val="en-GB"/>
              </w:rPr>
            </w:pPr>
          </w:p>
        </w:tc>
      </w:tr>
      <w:tr w:rsidR="005A3430" w:rsidRPr="00813E5F" w:rsidTr="005A3430">
        <w:trPr>
          <w:cantSplit/>
          <w:trHeight w:val="2948"/>
        </w:trPr>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vAlign w:val="center"/>
          </w:tcPr>
          <w:p w:rsidR="005A3430" w:rsidRPr="00813E5F" w:rsidRDefault="005A3430" w:rsidP="005A3430">
            <w:pPr>
              <w:ind w:left="113" w:right="113"/>
              <w:jc w:val="center"/>
              <w:rPr>
                <w:rFonts w:asciiTheme="minorHAnsi" w:hAnsiTheme="minorHAnsi"/>
                <w:b/>
                <w:noProof/>
                <w:color w:val="0070C0"/>
                <w:sz w:val="32"/>
                <w:lang w:val="en-GB" w:eastAsia="en-GB" w:bidi="ar-SA"/>
              </w:rPr>
            </w:pPr>
            <w:r w:rsidRPr="00813E5F">
              <w:rPr>
                <w:rFonts w:asciiTheme="minorHAnsi" w:hAnsiTheme="minorHAnsi"/>
                <w:b/>
                <w:color w:val="0070C0"/>
                <w:sz w:val="32"/>
                <w:lang w:val="en-GB"/>
              </w:rPr>
              <w:t>Picture 2</w:t>
            </w:r>
          </w:p>
        </w:tc>
        <w:tc>
          <w:tcPr>
            <w:tcW w:w="1721"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A3430" w:rsidRPr="00813E5F" w:rsidRDefault="005A3430" w:rsidP="005A3430">
            <w:pPr>
              <w:jc w:val="center"/>
              <w:rPr>
                <w:rFonts w:asciiTheme="minorHAnsi" w:hAnsiTheme="minorHAnsi"/>
                <w:b/>
                <w:color w:val="0070C0"/>
                <w:sz w:val="32"/>
                <w:lang w:val="en-GB"/>
              </w:rPr>
            </w:pPr>
            <w:r w:rsidRPr="00813E5F">
              <w:rPr>
                <w:rFonts w:asciiTheme="minorHAnsi" w:hAnsiTheme="minorHAnsi"/>
                <w:b/>
                <w:noProof/>
                <w:color w:val="0070C0"/>
                <w:sz w:val="32"/>
                <w:lang w:val="de-DE" w:eastAsia="de-DE" w:bidi="ar-SA"/>
              </w:rPr>
              <w:drawing>
                <wp:inline distT="0" distB="0" distL="0" distR="0" wp14:anchorId="0CCF3B9C" wp14:editId="052E7DE9">
                  <wp:extent cx="1828800" cy="1840865"/>
                  <wp:effectExtent l="0" t="0" r="0" b="698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1840865"/>
                          </a:xfrm>
                          <a:prstGeom prst="rect">
                            <a:avLst/>
                          </a:prstGeom>
                          <a:noFill/>
                        </pic:spPr>
                      </pic:pic>
                    </a:graphicData>
                  </a:graphic>
                </wp:inline>
              </w:drawing>
            </w:r>
          </w:p>
        </w:tc>
        <w:tc>
          <w:tcPr>
            <w:tcW w:w="123" w:type="pct"/>
            <w:vMerge/>
            <w:tcBorders>
              <w:top w:val="single" w:sz="4" w:space="0" w:color="808080" w:themeColor="background1" w:themeShade="80"/>
              <w:left w:val="single" w:sz="4" w:space="0" w:color="808080" w:themeColor="background1" w:themeShade="80"/>
              <w:right w:val="single" w:sz="4" w:space="0" w:color="808080" w:themeColor="background1" w:themeShade="80"/>
            </w:tcBorders>
            <w:textDirection w:val="btLr"/>
          </w:tcPr>
          <w:p w:rsidR="005A3430" w:rsidRPr="00813E5F" w:rsidRDefault="005A3430" w:rsidP="003507B1">
            <w:pPr>
              <w:ind w:left="113" w:right="113"/>
              <w:jc w:val="center"/>
              <w:rPr>
                <w:rFonts w:asciiTheme="minorHAnsi" w:hAnsiTheme="minorHAnsi"/>
                <w:lang w:val="en-GB"/>
              </w:rPr>
            </w:pP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vAlign w:val="center"/>
          </w:tcPr>
          <w:p w:rsidR="005A3430" w:rsidRPr="00813E5F" w:rsidRDefault="005A3430" w:rsidP="005A3430">
            <w:pPr>
              <w:ind w:left="113" w:right="113"/>
              <w:jc w:val="center"/>
              <w:rPr>
                <w:rFonts w:asciiTheme="minorHAnsi" w:hAnsiTheme="minorHAnsi"/>
                <w:b/>
                <w:color w:val="0070C0"/>
                <w:sz w:val="32"/>
                <w:lang w:val="en-GB"/>
              </w:rPr>
            </w:pPr>
          </w:p>
        </w:tc>
        <w:tc>
          <w:tcPr>
            <w:tcW w:w="2216"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A3430" w:rsidRPr="00813E5F" w:rsidRDefault="005A3430" w:rsidP="005A3430">
            <w:pPr>
              <w:jc w:val="left"/>
              <w:rPr>
                <w:rFonts w:asciiTheme="minorHAnsi" w:hAnsiTheme="minorHAnsi"/>
                <w:lang w:val="en-GB"/>
              </w:rPr>
            </w:pPr>
          </w:p>
        </w:tc>
      </w:tr>
      <w:tr w:rsidR="005A3430" w:rsidRPr="00813E5F" w:rsidTr="005A3430">
        <w:trPr>
          <w:cantSplit/>
          <w:trHeight w:val="2948"/>
        </w:trPr>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vAlign w:val="center"/>
          </w:tcPr>
          <w:p w:rsidR="005A3430" w:rsidRPr="00813E5F" w:rsidRDefault="005A3430" w:rsidP="005A3430">
            <w:pPr>
              <w:ind w:left="113" w:right="113"/>
              <w:jc w:val="center"/>
              <w:rPr>
                <w:rFonts w:asciiTheme="minorHAnsi" w:hAnsiTheme="minorHAnsi"/>
                <w:b/>
                <w:noProof/>
                <w:color w:val="0070C0"/>
                <w:sz w:val="32"/>
                <w:lang w:val="en-GB" w:eastAsia="en-GB" w:bidi="ar-SA"/>
              </w:rPr>
            </w:pPr>
            <w:r w:rsidRPr="00813E5F">
              <w:rPr>
                <w:rFonts w:asciiTheme="minorHAnsi" w:hAnsiTheme="minorHAnsi"/>
                <w:b/>
                <w:color w:val="0070C0"/>
                <w:sz w:val="32"/>
                <w:lang w:val="en-GB"/>
              </w:rPr>
              <w:t>Picture 3</w:t>
            </w:r>
          </w:p>
        </w:tc>
        <w:tc>
          <w:tcPr>
            <w:tcW w:w="1721"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A3430" w:rsidRPr="00813E5F" w:rsidRDefault="005A3430" w:rsidP="005A3430">
            <w:pPr>
              <w:jc w:val="center"/>
              <w:rPr>
                <w:rFonts w:asciiTheme="minorHAnsi" w:hAnsiTheme="minorHAnsi"/>
                <w:b/>
                <w:color w:val="0070C0"/>
                <w:sz w:val="32"/>
                <w:lang w:val="en-GB"/>
              </w:rPr>
            </w:pPr>
            <w:r w:rsidRPr="00813E5F">
              <w:rPr>
                <w:rFonts w:asciiTheme="minorHAnsi" w:hAnsiTheme="minorHAnsi"/>
                <w:b/>
                <w:noProof/>
                <w:color w:val="0070C0"/>
                <w:sz w:val="32"/>
                <w:lang w:val="de-DE" w:eastAsia="de-DE" w:bidi="ar-SA"/>
              </w:rPr>
              <w:drawing>
                <wp:inline distT="0" distB="0" distL="0" distR="0" wp14:anchorId="63A0FA85" wp14:editId="31B7BBAD">
                  <wp:extent cx="1823085" cy="1823085"/>
                  <wp:effectExtent l="0" t="0" r="5715" b="571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3085" cy="1823085"/>
                          </a:xfrm>
                          <a:prstGeom prst="rect">
                            <a:avLst/>
                          </a:prstGeom>
                          <a:noFill/>
                        </pic:spPr>
                      </pic:pic>
                    </a:graphicData>
                  </a:graphic>
                </wp:inline>
              </w:drawing>
            </w:r>
          </w:p>
        </w:tc>
        <w:tc>
          <w:tcPr>
            <w:tcW w:w="123" w:type="pct"/>
            <w:vMerge/>
            <w:tcBorders>
              <w:left w:val="single" w:sz="4" w:space="0" w:color="808080" w:themeColor="background1" w:themeShade="80"/>
              <w:right w:val="single" w:sz="4" w:space="0" w:color="808080" w:themeColor="background1" w:themeShade="80"/>
            </w:tcBorders>
            <w:textDirection w:val="btLr"/>
          </w:tcPr>
          <w:p w:rsidR="005A3430" w:rsidRPr="00813E5F" w:rsidRDefault="005A3430" w:rsidP="003507B1">
            <w:pPr>
              <w:ind w:left="113" w:right="113"/>
              <w:jc w:val="center"/>
              <w:rPr>
                <w:rFonts w:asciiTheme="minorHAnsi" w:hAnsiTheme="minorHAnsi"/>
                <w:lang w:val="en-GB"/>
              </w:rPr>
            </w:pP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vAlign w:val="center"/>
          </w:tcPr>
          <w:p w:rsidR="005A3430" w:rsidRPr="00813E5F" w:rsidRDefault="005A3430" w:rsidP="005A3430">
            <w:pPr>
              <w:ind w:left="113" w:right="113"/>
              <w:jc w:val="center"/>
              <w:rPr>
                <w:rFonts w:asciiTheme="minorHAnsi" w:hAnsiTheme="minorHAnsi"/>
                <w:b/>
                <w:color w:val="0070C0"/>
                <w:sz w:val="32"/>
                <w:lang w:val="en-GB"/>
              </w:rPr>
            </w:pPr>
          </w:p>
        </w:tc>
        <w:tc>
          <w:tcPr>
            <w:tcW w:w="2216"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A3430" w:rsidRPr="00813E5F" w:rsidRDefault="005A3430" w:rsidP="005A3430">
            <w:pPr>
              <w:jc w:val="left"/>
              <w:rPr>
                <w:rFonts w:asciiTheme="minorHAnsi" w:hAnsiTheme="minorHAnsi"/>
                <w:lang w:val="en-GB"/>
              </w:rPr>
            </w:pPr>
          </w:p>
        </w:tc>
      </w:tr>
      <w:tr w:rsidR="005A3430" w:rsidRPr="00813E5F" w:rsidTr="005A3430">
        <w:trPr>
          <w:cantSplit/>
          <w:trHeight w:val="2948"/>
        </w:trPr>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vAlign w:val="center"/>
          </w:tcPr>
          <w:p w:rsidR="005A3430" w:rsidRPr="00813E5F" w:rsidRDefault="005A3430" w:rsidP="005A3430">
            <w:pPr>
              <w:ind w:left="113" w:right="113"/>
              <w:jc w:val="center"/>
              <w:rPr>
                <w:rFonts w:asciiTheme="minorHAnsi" w:hAnsiTheme="minorHAnsi"/>
                <w:b/>
                <w:noProof/>
                <w:color w:val="0070C0"/>
                <w:sz w:val="32"/>
                <w:lang w:val="en-GB" w:eastAsia="en-GB" w:bidi="ar-SA"/>
              </w:rPr>
            </w:pPr>
            <w:r w:rsidRPr="00813E5F">
              <w:rPr>
                <w:rFonts w:asciiTheme="minorHAnsi" w:hAnsiTheme="minorHAnsi"/>
                <w:b/>
                <w:color w:val="0070C0"/>
                <w:sz w:val="32"/>
                <w:lang w:val="en-GB"/>
              </w:rPr>
              <w:t>Picture 4</w:t>
            </w:r>
          </w:p>
        </w:tc>
        <w:tc>
          <w:tcPr>
            <w:tcW w:w="1721"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A3430" w:rsidRPr="00813E5F" w:rsidRDefault="005A3430" w:rsidP="005A3430">
            <w:pPr>
              <w:jc w:val="center"/>
              <w:rPr>
                <w:rFonts w:asciiTheme="minorHAnsi" w:hAnsiTheme="minorHAnsi"/>
                <w:b/>
                <w:color w:val="0070C0"/>
                <w:sz w:val="32"/>
                <w:lang w:val="en-GB"/>
              </w:rPr>
            </w:pPr>
            <w:r w:rsidRPr="00813E5F">
              <w:rPr>
                <w:rFonts w:asciiTheme="minorHAnsi" w:hAnsiTheme="minorHAnsi"/>
                <w:b/>
                <w:noProof/>
                <w:color w:val="0070C0"/>
                <w:sz w:val="32"/>
                <w:lang w:val="de-DE" w:eastAsia="de-DE" w:bidi="ar-SA"/>
              </w:rPr>
              <w:drawing>
                <wp:inline distT="0" distB="0" distL="0" distR="0" wp14:anchorId="70A7BC5A" wp14:editId="6DF1C719">
                  <wp:extent cx="1823085" cy="1828800"/>
                  <wp:effectExtent l="0" t="0" r="571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3085" cy="1828800"/>
                          </a:xfrm>
                          <a:prstGeom prst="rect">
                            <a:avLst/>
                          </a:prstGeom>
                          <a:noFill/>
                        </pic:spPr>
                      </pic:pic>
                    </a:graphicData>
                  </a:graphic>
                </wp:inline>
              </w:drawing>
            </w:r>
          </w:p>
        </w:tc>
        <w:tc>
          <w:tcPr>
            <w:tcW w:w="123" w:type="pct"/>
            <w:vMerge/>
            <w:tcBorders>
              <w:left w:val="single" w:sz="4" w:space="0" w:color="808080" w:themeColor="background1" w:themeShade="80"/>
              <w:right w:val="single" w:sz="4" w:space="0" w:color="808080" w:themeColor="background1" w:themeShade="80"/>
            </w:tcBorders>
            <w:textDirection w:val="btLr"/>
          </w:tcPr>
          <w:p w:rsidR="005A3430" w:rsidRPr="00813E5F" w:rsidRDefault="005A3430" w:rsidP="003507B1">
            <w:pPr>
              <w:ind w:left="113" w:right="113"/>
              <w:jc w:val="center"/>
              <w:rPr>
                <w:rFonts w:asciiTheme="minorHAnsi" w:hAnsiTheme="minorHAnsi"/>
                <w:lang w:val="en-GB"/>
              </w:rPr>
            </w:pP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vAlign w:val="center"/>
          </w:tcPr>
          <w:p w:rsidR="005A3430" w:rsidRPr="00813E5F" w:rsidRDefault="005A3430" w:rsidP="005A3430">
            <w:pPr>
              <w:ind w:left="113" w:right="113"/>
              <w:jc w:val="center"/>
              <w:rPr>
                <w:rFonts w:asciiTheme="minorHAnsi" w:hAnsiTheme="minorHAnsi"/>
                <w:b/>
                <w:color w:val="0070C0"/>
                <w:sz w:val="32"/>
                <w:lang w:val="en-GB"/>
              </w:rPr>
            </w:pPr>
          </w:p>
        </w:tc>
        <w:tc>
          <w:tcPr>
            <w:tcW w:w="2216"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A3430" w:rsidRPr="00813E5F" w:rsidRDefault="005A3430" w:rsidP="005A3430">
            <w:pPr>
              <w:jc w:val="left"/>
              <w:rPr>
                <w:rFonts w:asciiTheme="minorHAnsi" w:hAnsiTheme="minorHAnsi"/>
                <w:lang w:val="en-GB"/>
              </w:rPr>
            </w:pPr>
          </w:p>
        </w:tc>
      </w:tr>
    </w:tbl>
    <w:p w:rsidR="00C83F73" w:rsidRPr="00813E5F" w:rsidRDefault="00FE4F1F" w:rsidP="00C83F73">
      <w:pPr>
        <w:jc w:val="left"/>
        <w:rPr>
          <w:rFonts w:asciiTheme="minorHAnsi" w:hAnsiTheme="minorHAnsi"/>
          <w:i/>
          <w:color w:val="0070C0"/>
          <w:lang w:val="en-GB"/>
        </w:rPr>
      </w:pPr>
      <w:r w:rsidRPr="00813E5F">
        <w:rPr>
          <w:rFonts w:asciiTheme="minorHAnsi" w:hAnsiTheme="minorHAnsi"/>
          <w:i/>
          <w:color w:val="0070C0"/>
          <w:lang w:val="en-GB"/>
        </w:rPr>
        <w:lastRenderedPageBreak/>
        <w:t xml:space="preserve">b) </w:t>
      </w:r>
      <w:r w:rsidR="00C83F73" w:rsidRPr="00813E5F">
        <w:rPr>
          <w:rFonts w:asciiTheme="minorHAnsi" w:hAnsiTheme="minorHAnsi"/>
          <w:i/>
          <w:color w:val="0070C0"/>
          <w:lang w:val="en-GB"/>
        </w:rPr>
        <w:t>Identify the coloured tracks in the picture below:</w:t>
      </w:r>
    </w:p>
    <w:p w:rsidR="0070137A" w:rsidRPr="00813E5F" w:rsidRDefault="00C418CF" w:rsidP="00C83F73">
      <w:pPr>
        <w:jc w:val="left"/>
        <w:rPr>
          <w:rFonts w:asciiTheme="minorHAnsi" w:hAnsiTheme="minorHAnsi"/>
          <w:lang w:val="en-GB"/>
        </w:rPr>
      </w:pPr>
      <w:r>
        <w:rPr>
          <w:rFonts w:asciiTheme="minorHAnsi" w:hAnsiTheme="minorHAnsi"/>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134.25pt;mso-left-percent:-10001;mso-top-percent:-10001;mso-position-horizontal:absolute;mso-position-horizontal-relative:char;mso-position-vertical:absolute;mso-position-vertical-relative:line;mso-left-percent:-10001;mso-top-percent:-10001">
            <v:imagedata r:id="rId24" o:title="2830_edit"/>
          </v:shape>
        </w:pic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9"/>
        <w:gridCol w:w="1123"/>
        <w:gridCol w:w="1134"/>
        <w:gridCol w:w="987"/>
        <w:gridCol w:w="4478"/>
      </w:tblGrid>
      <w:tr w:rsidR="00C83F73" w:rsidRPr="00813E5F" w:rsidTr="002F0D7B">
        <w:tc>
          <w:tcPr>
            <w:tcW w:w="970" w:type="pct"/>
            <w:tcBorders>
              <w:bottom w:val="single" w:sz="4" w:space="0" w:color="808080" w:themeColor="background1" w:themeShade="80"/>
            </w:tcBorders>
            <w:vAlign w:val="center"/>
          </w:tcPr>
          <w:p w:rsidR="00C83F73" w:rsidRPr="00813E5F" w:rsidRDefault="00C83F73" w:rsidP="00C83F73">
            <w:pPr>
              <w:jc w:val="right"/>
              <w:rPr>
                <w:rFonts w:asciiTheme="minorHAnsi" w:hAnsiTheme="minorHAnsi"/>
                <w:lang w:val="en-GB"/>
              </w:rPr>
            </w:pPr>
          </w:p>
        </w:tc>
        <w:tc>
          <w:tcPr>
            <w:tcW w:w="586" w:type="pct"/>
            <w:tcBorders>
              <w:bottom w:val="single" w:sz="4" w:space="0" w:color="808080" w:themeColor="background1" w:themeShade="80"/>
            </w:tcBorders>
            <w:vAlign w:val="center"/>
          </w:tcPr>
          <w:p w:rsidR="00C83F73" w:rsidRPr="00813E5F" w:rsidRDefault="00C83F73" w:rsidP="00C83F73">
            <w:pPr>
              <w:jc w:val="center"/>
              <w:rPr>
                <w:rFonts w:asciiTheme="minorHAnsi" w:hAnsiTheme="minorHAnsi"/>
                <w:b/>
                <w:lang w:val="en-GB"/>
              </w:rPr>
            </w:pPr>
            <w:r w:rsidRPr="00813E5F">
              <w:rPr>
                <w:rFonts w:asciiTheme="minorHAnsi" w:hAnsiTheme="minorHAnsi"/>
                <w:b/>
                <w:lang w:val="en-GB"/>
              </w:rPr>
              <w:t>electron</w:t>
            </w:r>
          </w:p>
        </w:tc>
        <w:tc>
          <w:tcPr>
            <w:tcW w:w="592" w:type="pct"/>
            <w:tcBorders>
              <w:bottom w:val="single" w:sz="4" w:space="0" w:color="808080" w:themeColor="background1" w:themeShade="80"/>
            </w:tcBorders>
            <w:vAlign w:val="center"/>
          </w:tcPr>
          <w:p w:rsidR="00C83F73" w:rsidRPr="00813E5F" w:rsidRDefault="00C83F73" w:rsidP="00C83F73">
            <w:pPr>
              <w:jc w:val="center"/>
              <w:rPr>
                <w:rFonts w:asciiTheme="minorHAnsi" w:hAnsiTheme="minorHAnsi"/>
                <w:b/>
                <w:lang w:val="en-GB"/>
              </w:rPr>
            </w:pPr>
            <w:r w:rsidRPr="00813E5F">
              <w:rPr>
                <w:rFonts w:asciiTheme="minorHAnsi" w:hAnsiTheme="minorHAnsi"/>
                <w:b/>
                <w:lang w:val="en-GB"/>
              </w:rPr>
              <w:t>positron</w:t>
            </w:r>
          </w:p>
        </w:tc>
        <w:tc>
          <w:tcPr>
            <w:tcW w:w="515" w:type="pct"/>
            <w:tcBorders>
              <w:bottom w:val="single" w:sz="4" w:space="0" w:color="808080" w:themeColor="background1" w:themeShade="80"/>
            </w:tcBorders>
            <w:vAlign w:val="center"/>
          </w:tcPr>
          <w:p w:rsidR="00C83F73" w:rsidRPr="00813E5F" w:rsidRDefault="00C83F73" w:rsidP="00C83F73">
            <w:pPr>
              <w:jc w:val="center"/>
              <w:rPr>
                <w:rFonts w:asciiTheme="minorHAnsi" w:hAnsiTheme="minorHAnsi"/>
                <w:b/>
                <w:lang w:val="en-GB"/>
              </w:rPr>
            </w:pPr>
            <w:r w:rsidRPr="00813E5F">
              <w:rPr>
                <w:rFonts w:asciiTheme="minorHAnsi" w:hAnsiTheme="minorHAnsi"/>
                <w:b/>
                <w:lang w:val="en-GB"/>
              </w:rPr>
              <w:t>proton</w:t>
            </w:r>
          </w:p>
        </w:tc>
        <w:tc>
          <w:tcPr>
            <w:tcW w:w="2337" w:type="pct"/>
            <w:tcBorders>
              <w:bottom w:val="single" w:sz="4" w:space="0" w:color="808080" w:themeColor="background1" w:themeShade="80"/>
            </w:tcBorders>
          </w:tcPr>
          <w:p w:rsidR="00C83F73" w:rsidRPr="00813E5F" w:rsidRDefault="00C83F73" w:rsidP="00C83F73">
            <w:pPr>
              <w:jc w:val="left"/>
              <w:rPr>
                <w:rFonts w:asciiTheme="minorHAnsi" w:hAnsiTheme="minorHAnsi"/>
                <w:b/>
                <w:lang w:val="en-GB"/>
              </w:rPr>
            </w:pPr>
            <w:r w:rsidRPr="00813E5F">
              <w:rPr>
                <w:rFonts w:asciiTheme="minorHAnsi" w:hAnsiTheme="minorHAnsi"/>
                <w:b/>
                <w:lang w:val="en-GB"/>
              </w:rPr>
              <w:t>explanation</w:t>
            </w:r>
          </w:p>
        </w:tc>
      </w:tr>
      <w:tr w:rsidR="00C83F73" w:rsidRPr="00813E5F" w:rsidTr="002F0D7B">
        <w:tc>
          <w:tcPr>
            <w:tcW w:w="970" w:type="pct"/>
            <w:tcBorders>
              <w:top w:val="single" w:sz="4" w:space="0" w:color="808080" w:themeColor="background1" w:themeShade="80"/>
              <w:bottom w:val="single" w:sz="4" w:space="0" w:color="808080" w:themeColor="background1" w:themeShade="80"/>
            </w:tcBorders>
            <w:vAlign w:val="center"/>
          </w:tcPr>
          <w:p w:rsidR="00C83F73" w:rsidRPr="00813E5F" w:rsidRDefault="00C83F73" w:rsidP="00C83F73">
            <w:pPr>
              <w:jc w:val="right"/>
              <w:rPr>
                <w:rFonts w:asciiTheme="minorHAnsi" w:hAnsiTheme="minorHAnsi"/>
                <w:lang w:val="en-GB"/>
              </w:rPr>
            </w:pPr>
            <w:r w:rsidRPr="00813E5F">
              <w:rPr>
                <w:rFonts w:asciiTheme="minorHAnsi" w:hAnsiTheme="minorHAnsi"/>
                <w:lang w:val="en-GB"/>
              </w:rPr>
              <w:t>green track</w:t>
            </w:r>
          </w:p>
        </w:tc>
        <w:tc>
          <w:tcPr>
            <w:tcW w:w="586" w:type="pct"/>
            <w:tcBorders>
              <w:top w:val="single" w:sz="4" w:space="0" w:color="808080" w:themeColor="background1" w:themeShade="80"/>
              <w:bottom w:val="single" w:sz="4" w:space="0" w:color="808080" w:themeColor="background1" w:themeShade="80"/>
            </w:tcBorders>
          </w:tcPr>
          <w:p w:rsidR="00C83F73" w:rsidRPr="00813E5F" w:rsidRDefault="00C83F73" w:rsidP="00C83F73">
            <w:pPr>
              <w:jc w:val="center"/>
              <w:rPr>
                <w:lang w:val="en-GB"/>
              </w:rPr>
            </w:pPr>
            <w:r w:rsidRPr="00813E5F">
              <w:rPr>
                <w:rFonts w:asciiTheme="minorHAnsi" w:hAnsiTheme="minorHAnsi"/>
                <w:sz w:val="40"/>
                <w:lang w:val="en-GB"/>
              </w:rPr>
              <w:t>□</w:t>
            </w:r>
          </w:p>
        </w:tc>
        <w:tc>
          <w:tcPr>
            <w:tcW w:w="592" w:type="pct"/>
            <w:tcBorders>
              <w:top w:val="single" w:sz="4" w:space="0" w:color="808080" w:themeColor="background1" w:themeShade="80"/>
              <w:bottom w:val="single" w:sz="4" w:space="0" w:color="808080" w:themeColor="background1" w:themeShade="80"/>
            </w:tcBorders>
          </w:tcPr>
          <w:p w:rsidR="00C83F73" w:rsidRPr="00813E5F" w:rsidRDefault="00C83F73" w:rsidP="00C83F73">
            <w:pPr>
              <w:jc w:val="center"/>
              <w:rPr>
                <w:lang w:val="en-GB"/>
              </w:rPr>
            </w:pPr>
            <w:r w:rsidRPr="00813E5F">
              <w:rPr>
                <w:rFonts w:asciiTheme="minorHAnsi" w:hAnsiTheme="minorHAnsi"/>
                <w:sz w:val="40"/>
                <w:lang w:val="en-GB"/>
              </w:rPr>
              <w:t>□</w:t>
            </w:r>
          </w:p>
        </w:tc>
        <w:tc>
          <w:tcPr>
            <w:tcW w:w="515" w:type="pct"/>
            <w:tcBorders>
              <w:top w:val="single" w:sz="4" w:space="0" w:color="808080" w:themeColor="background1" w:themeShade="80"/>
              <w:bottom w:val="single" w:sz="4" w:space="0" w:color="808080" w:themeColor="background1" w:themeShade="80"/>
            </w:tcBorders>
          </w:tcPr>
          <w:p w:rsidR="00C83F73" w:rsidRPr="00813E5F" w:rsidRDefault="00C83F73" w:rsidP="00C83F73">
            <w:pPr>
              <w:jc w:val="center"/>
              <w:rPr>
                <w:lang w:val="en-GB"/>
              </w:rPr>
            </w:pPr>
            <w:r w:rsidRPr="00813E5F">
              <w:rPr>
                <w:rFonts w:asciiTheme="minorHAnsi" w:hAnsiTheme="minorHAnsi"/>
                <w:sz w:val="40"/>
                <w:lang w:val="en-GB"/>
              </w:rPr>
              <w:t>□</w:t>
            </w:r>
          </w:p>
        </w:tc>
        <w:tc>
          <w:tcPr>
            <w:tcW w:w="2337" w:type="pct"/>
            <w:tcBorders>
              <w:top w:val="single" w:sz="4" w:space="0" w:color="808080" w:themeColor="background1" w:themeShade="80"/>
              <w:bottom w:val="single" w:sz="4" w:space="0" w:color="808080" w:themeColor="background1" w:themeShade="80"/>
            </w:tcBorders>
          </w:tcPr>
          <w:p w:rsidR="00C83F73" w:rsidRPr="00813E5F" w:rsidRDefault="00C83F73" w:rsidP="00C83F73">
            <w:pPr>
              <w:jc w:val="center"/>
              <w:rPr>
                <w:rFonts w:asciiTheme="minorHAnsi" w:hAnsiTheme="minorHAnsi"/>
                <w:sz w:val="40"/>
                <w:lang w:val="en-GB"/>
              </w:rPr>
            </w:pPr>
          </w:p>
        </w:tc>
      </w:tr>
      <w:tr w:rsidR="00C83F73" w:rsidRPr="00813E5F" w:rsidTr="002F0D7B">
        <w:tc>
          <w:tcPr>
            <w:tcW w:w="970" w:type="pct"/>
            <w:tcBorders>
              <w:top w:val="single" w:sz="4" w:space="0" w:color="808080" w:themeColor="background1" w:themeShade="80"/>
              <w:bottom w:val="single" w:sz="4" w:space="0" w:color="808080" w:themeColor="background1" w:themeShade="80"/>
            </w:tcBorders>
            <w:vAlign w:val="center"/>
          </w:tcPr>
          <w:p w:rsidR="00C83F73" w:rsidRPr="00813E5F" w:rsidRDefault="00C83F73" w:rsidP="00C83F73">
            <w:pPr>
              <w:jc w:val="right"/>
              <w:rPr>
                <w:rFonts w:asciiTheme="minorHAnsi" w:hAnsiTheme="minorHAnsi"/>
                <w:lang w:val="en-GB"/>
              </w:rPr>
            </w:pPr>
            <w:r w:rsidRPr="00813E5F">
              <w:rPr>
                <w:rFonts w:asciiTheme="minorHAnsi" w:hAnsiTheme="minorHAnsi"/>
                <w:lang w:val="en-GB"/>
              </w:rPr>
              <w:t>upper blue track</w:t>
            </w:r>
          </w:p>
        </w:tc>
        <w:tc>
          <w:tcPr>
            <w:tcW w:w="586" w:type="pct"/>
            <w:tcBorders>
              <w:top w:val="single" w:sz="4" w:space="0" w:color="808080" w:themeColor="background1" w:themeShade="80"/>
              <w:bottom w:val="single" w:sz="4" w:space="0" w:color="808080" w:themeColor="background1" w:themeShade="80"/>
            </w:tcBorders>
          </w:tcPr>
          <w:p w:rsidR="00C83F73" w:rsidRPr="00813E5F" w:rsidRDefault="00C83F73" w:rsidP="00C83F73">
            <w:pPr>
              <w:jc w:val="center"/>
              <w:rPr>
                <w:lang w:val="en-GB"/>
              </w:rPr>
            </w:pPr>
            <w:r w:rsidRPr="00813E5F">
              <w:rPr>
                <w:rFonts w:asciiTheme="minorHAnsi" w:hAnsiTheme="minorHAnsi"/>
                <w:sz w:val="40"/>
                <w:lang w:val="en-GB"/>
              </w:rPr>
              <w:t>□</w:t>
            </w:r>
          </w:p>
        </w:tc>
        <w:tc>
          <w:tcPr>
            <w:tcW w:w="592" w:type="pct"/>
            <w:tcBorders>
              <w:top w:val="single" w:sz="4" w:space="0" w:color="808080" w:themeColor="background1" w:themeShade="80"/>
              <w:bottom w:val="single" w:sz="4" w:space="0" w:color="808080" w:themeColor="background1" w:themeShade="80"/>
            </w:tcBorders>
          </w:tcPr>
          <w:p w:rsidR="00C83F73" w:rsidRPr="00813E5F" w:rsidRDefault="00C83F73" w:rsidP="00C83F73">
            <w:pPr>
              <w:jc w:val="center"/>
              <w:rPr>
                <w:lang w:val="en-GB"/>
              </w:rPr>
            </w:pPr>
            <w:r w:rsidRPr="00813E5F">
              <w:rPr>
                <w:rFonts w:asciiTheme="minorHAnsi" w:hAnsiTheme="minorHAnsi"/>
                <w:sz w:val="40"/>
                <w:lang w:val="en-GB"/>
              </w:rPr>
              <w:t>□</w:t>
            </w:r>
          </w:p>
        </w:tc>
        <w:tc>
          <w:tcPr>
            <w:tcW w:w="515" w:type="pct"/>
            <w:tcBorders>
              <w:top w:val="single" w:sz="4" w:space="0" w:color="808080" w:themeColor="background1" w:themeShade="80"/>
              <w:bottom w:val="single" w:sz="4" w:space="0" w:color="808080" w:themeColor="background1" w:themeShade="80"/>
            </w:tcBorders>
          </w:tcPr>
          <w:p w:rsidR="00C83F73" w:rsidRPr="00813E5F" w:rsidRDefault="00C83F73" w:rsidP="00C83F73">
            <w:pPr>
              <w:jc w:val="center"/>
              <w:rPr>
                <w:lang w:val="en-GB"/>
              </w:rPr>
            </w:pPr>
            <w:r w:rsidRPr="00813E5F">
              <w:rPr>
                <w:rFonts w:asciiTheme="minorHAnsi" w:hAnsiTheme="minorHAnsi"/>
                <w:sz w:val="40"/>
                <w:lang w:val="en-GB"/>
              </w:rPr>
              <w:t>□</w:t>
            </w:r>
          </w:p>
        </w:tc>
        <w:tc>
          <w:tcPr>
            <w:tcW w:w="2337" w:type="pct"/>
            <w:tcBorders>
              <w:top w:val="single" w:sz="4" w:space="0" w:color="808080" w:themeColor="background1" w:themeShade="80"/>
              <w:bottom w:val="single" w:sz="4" w:space="0" w:color="808080" w:themeColor="background1" w:themeShade="80"/>
            </w:tcBorders>
          </w:tcPr>
          <w:p w:rsidR="00C83F73" w:rsidRPr="00813E5F" w:rsidRDefault="00C83F73" w:rsidP="00C83F73">
            <w:pPr>
              <w:jc w:val="center"/>
              <w:rPr>
                <w:rFonts w:asciiTheme="minorHAnsi" w:hAnsiTheme="minorHAnsi"/>
                <w:sz w:val="40"/>
                <w:lang w:val="en-GB"/>
              </w:rPr>
            </w:pPr>
          </w:p>
        </w:tc>
      </w:tr>
      <w:tr w:rsidR="00C83F73" w:rsidRPr="00813E5F" w:rsidTr="002F0D7B">
        <w:tc>
          <w:tcPr>
            <w:tcW w:w="970" w:type="pct"/>
            <w:tcBorders>
              <w:top w:val="single" w:sz="4" w:space="0" w:color="808080" w:themeColor="background1" w:themeShade="80"/>
              <w:bottom w:val="single" w:sz="4" w:space="0" w:color="808080" w:themeColor="background1" w:themeShade="80"/>
            </w:tcBorders>
            <w:vAlign w:val="center"/>
          </w:tcPr>
          <w:p w:rsidR="00C83F73" w:rsidRPr="00813E5F" w:rsidRDefault="00C83F73" w:rsidP="00C83F73">
            <w:pPr>
              <w:jc w:val="right"/>
              <w:rPr>
                <w:rFonts w:asciiTheme="minorHAnsi" w:hAnsiTheme="minorHAnsi"/>
                <w:lang w:val="en-GB"/>
              </w:rPr>
            </w:pPr>
            <w:r w:rsidRPr="00813E5F">
              <w:rPr>
                <w:rFonts w:asciiTheme="minorHAnsi" w:hAnsiTheme="minorHAnsi"/>
                <w:lang w:val="en-GB"/>
              </w:rPr>
              <w:t>lower blue track</w:t>
            </w:r>
          </w:p>
        </w:tc>
        <w:tc>
          <w:tcPr>
            <w:tcW w:w="586" w:type="pct"/>
            <w:tcBorders>
              <w:top w:val="single" w:sz="4" w:space="0" w:color="808080" w:themeColor="background1" w:themeShade="80"/>
              <w:bottom w:val="single" w:sz="4" w:space="0" w:color="808080" w:themeColor="background1" w:themeShade="80"/>
            </w:tcBorders>
          </w:tcPr>
          <w:p w:rsidR="00C83F73" w:rsidRPr="00813E5F" w:rsidRDefault="00C83F73" w:rsidP="00C83F73">
            <w:pPr>
              <w:jc w:val="center"/>
              <w:rPr>
                <w:lang w:val="en-GB"/>
              </w:rPr>
            </w:pPr>
            <w:r w:rsidRPr="00813E5F">
              <w:rPr>
                <w:rFonts w:asciiTheme="minorHAnsi" w:hAnsiTheme="minorHAnsi"/>
                <w:sz w:val="40"/>
                <w:lang w:val="en-GB"/>
              </w:rPr>
              <w:t>□</w:t>
            </w:r>
          </w:p>
        </w:tc>
        <w:tc>
          <w:tcPr>
            <w:tcW w:w="592" w:type="pct"/>
            <w:tcBorders>
              <w:top w:val="single" w:sz="4" w:space="0" w:color="808080" w:themeColor="background1" w:themeShade="80"/>
              <w:bottom w:val="single" w:sz="4" w:space="0" w:color="808080" w:themeColor="background1" w:themeShade="80"/>
            </w:tcBorders>
          </w:tcPr>
          <w:p w:rsidR="00C83F73" w:rsidRPr="00813E5F" w:rsidRDefault="00C83F73" w:rsidP="00C83F73">
            <w:pPr>
              <w:jc w:val="center"/>
              <w:rPr>
                <w:lang w:val="en-GB"/>
              </w:rPr>
            </w:pPr>
            <w:r w:rsidRPr="00813E5F">
              <w:rPr>
                <w:rFonts w:asciiTheme="minorHAnsi" w:hAnsiTheme="minorHAnsi"/>
                <w:sz w:val="40"/>
                <w:lang w:val="en-GB"/>
              </w:rPr>
              <w:t>□</w:t>
            </w:r>
          </w:p>
        </w:tc>
        <w:tc>
          <w:tcPr>
            <w:tcW w:w="515" w:type="pct"/>
            <w:tcBorders>
              <w:top w:val="single" w:sz="4" w:space="0" w:color="808080" w:themeColor="background1" w:themeShade="80"/>
              <w:bottom w:val="single" w:sz="4" w:space="0" w:color="808080" w:themeColor="background1" w:themeShade="80"/>
            </w:tcBorders>
          </w:tcPr>
          <w:p w:rsidR="00C83F73" w:rsidRPr="00813E5F" w:rsidRDefault="00C83F73" w:rsidP="00C83F73">
            <w:pPr>
              <w:jc w:val="center"/>
              <w:rPr>
                <w:lang w:val="en-GB"/>
              </w:rPr>
            </w:pPr>
            <w:r w:rsidRPr="00813E5F">
              <w:rPr>
                <w:rFonts w:asciiTheme="minorHAnsi" w:hAnsiTheme="minorHAnsi"/>
                <w:sz w:val="40"/>
                <w:lang w:val="en-GB"/>
              </w:rPr>
              <w:t>□</w:t>
            </w:r>
          </w:p>
        </w:tc>
        <w:tc>
          <w:tcPr>
            <w:tcW w:w="2337" w:type="pct"/>
            <w:tcBorders>
              <w:top w:val="single" w:sz="4" w:space="0" w:color="808080" w:themeColor="background1" w:themeShade="80"/>
              <w:bottom w:val="single" w:sz="4" w:space="0" w:color="808080" w:themeColor="background1" w:themeShade="80"/>
            </w:tcBorders>
          </w:tcPr>
          <w:p w:rsidR="00C83F73" w:rsidRPr="00813E5F" w:rsidRDefault="00C83F73" w:rsidP="00C83F73">
            <w:pPr>
              <w:jc w:val="center"/>
              <w:rPr>
                <w:rFonts w:asciiTheme="minorHAnsi" w:hAnsiTheme="minorHAnsi"/>
                <w:sz w:val="40"/>
                <w:lang w:val="en-GB"/>
              </w:rPr>
            </w:pPr>
          </w:p>
        </w:tc>
      </w:tr>
      <w:tr w:rsidR="00C83F73" w:rsidRPr="00813E5F" w:rsidTr="002F0D7B">
        <w:tc>
          <w:tcPr>
            <w:tcW w:w="970" w:type="pct"/>
            <w:tcBorders>
              <w:top w:val="single" w:sz="4" w:space="0" w:color="808080" w:themeColor="background1" w:themeShade="80"/>
              <w:bottom w:val="single" w:sz="4" w:space="0" w:color="808080" w:themeColor="background1" w:themeShade="80"/>
            </w:tcBorders>
            <w:vAlign w:val="center"/>
          </w:tcPr>
          <w:p w:rsidR="00C83F73" w:rsidRPr="00813E5F" w:rsidRDefault="00C83F73" w:rsidP="00C83F73">
            <w:pPr>
              <w:jc w:val="right"/>
              <w:rPr>
                <w:rFonts w:asciiTheme="minorHAnsi" w:hAnsiTheme="minorHAnsi"/>
                <w:lang w:val="en-GB"/>
              </w:rPr>
            </w:pPr>
            <w:r w:rsidRPr="00813E5F">
              <w:rPr>
                <w:rFonts w:asciiTheme="minorHAnsi" w:hAnsiTheme="minorHAnsi"/>
                <w:lang w:val="en-GB"/>
              </w:rPr>
              <w:t>purple track</w:t>
            </w:r>
          </w:p>
        </w:tc>
        <w:tc>
          <w:tcPr>
            <w:tcW w:w="586" w:type="pct"/>
            <w:tcBorders>
              <w:top w:val="single" w:sz="4" w:space="0" w:color="808080" w:themeColor="background1" w:themeShade="80"/>
              <w:bottom w:val="single" w:sz="4" w:space="0" w:color="808080" w:themeColor="background1" w:themeShade="80"/>
            </w:tcBorders>
          </w:tcPr>
          <w:p w:rsidR="00C83F73" w:rsidRPr="00813E5F" w:rsidRDefault="00C83F73" w:rsidP="00C83F73">
            <w:pPr>
              <w:jc w:val="center"/>
              <w:rPr>
                <w:lang w:val="en-GB"/>
              </w:rPr>
            </w:pPr>
            <w:r w:rsidRPr="00813E5F">
              <w:rPr>
                <w:rFonts w:asciiTheme="minorHAnsi" w:hAnsiTheme="minorHAnsi"/>
                <w:sz w:val="40"/>
                <w:lang w:val="en-GB"/>
              </w:rPr>
              <w:t>□</w:t>
            </w:r>
          </w:p>
        </w:tc>
        <w:tc>
          <w:tcPr>
            <w:tcW w:w="592" w:type="pct"/>
            <w:tcBorders>
              <w:top w:val="single" w:sz="4" w:space="0" w:color="808080" w:themeColor="background1" w:themeShade="80"/>
              <w:bottom w:val="single" w:sz="4" w:space="0" w:color="808080" w:themeColor="background1" w:themeShade="80"/>
            </w:tcBorders>
          </w:tcPr>
          <w:p w:rsidR="00C83F73" w:rsidRPr="00813E5F" w:rsidRDefault="00C83F73" w:rsidP="00C83F73">
            <w:pPr>
              <w:jc w:val="center"/>
              <w:rPr>
                <w:lang w:val="en-GB"/>
              </w:rPr>
            </w:pPr>
            <w:r w:rsidRPr="00813E5F">
              <w:rPr>
                <w:rFonts w:asciiTheme="minorHAnsi" w:hAnsiTheme="minorHAnsi"/>
                <w:sz w:val="40"/>
                <w:lang w:val="en-GB"/>
              </w:rPr>
              <w:t>□</w:t>
            </w:r>
          </w:p>
        </w:tc>
        <w:tc>
          <w:tcPr>
            <w:tcW w:w="515" w:type="pct"/>
            <w:tcBorders>
              <w:top w:val="single" w:sz="4" w:space="0" w:color="808080" w:themeColor="background1" w:themeShade="80"/>
              <w:bottom w:val="single" w:sz="4" w:space="0" w:color="808080" w:themeColor="background1" w:themeShade="80"/>
            </w:tcBorders>
          </w:tcPr>
          <w:p w:rsidR="00C83F73" w:rsidRPr="00813E5F" w:rsidRDefault="00C83F73" w:rsidP="00C83F73">
            <w:pPr>
              <w:jc w:val="center"/>
              <w:rPr>
                <w:lang w:val="en-GB"/>
              </w:rPr>
            </w:pPr>
            <w:r w:rsidRPr="00813E5F">
              <w:rPr>
                <w:rFonts w:asciiTheme="minorHAnsi" w:hAnsiTheme="minorHAnsi"/>
                <w:sz w:val="40"/>
                <w:lang w:val="en-GB"/>
              </w:rPr>
              <w:t>□</w:t>
            </w:r>
          </w:p>
        </w:tc>
        <w:tc>
          <w:tcPr>
            <w:tcW w:w="2337" w:type="pct"/>
            <w:tcBorders>
              <w:top w:val="single" w:sz="4" w:space="0" w:color="808080" w:themeColor="background1" w:themeShade="80"/>
              <w:bottom w:val="single" w:sz="4" w:space="0" w:color="808080" w:themeColor="background1" w:themeShade="80"/>
            </w:tcBorders>
          </w:tcPr>
          <w:p w:rsidR="00C83F73" w:rsidRPr="00813E5F" w:rsidRDefault="00C83F73" w:rsidP="00C83F73">
            <w:pPr>
              <w:jc w:val="center"/>
              <w:rPr>
                <w:rFonts w:asciiTheme="minorHAnsi" w:hAnsiTheme="minorHAnsi"/>
                <w:sz w:val="40"/>
                <w:lang w:val="en-GB"/>
              </w:rPr>
            </w:pPr>
          </w:p>
        </w:tc>
      </w:tr>
    </w:tbl>
    <w:p w:rsidR="00C83F73" w:rsidRPr="00813E5F" w:rsidRDefault="00C83F73" w:rsidP="00C83F73">
      <w:pPr>
        <w:jc w:val="left"/>
        <w:rPr>
          <w:rFonts w:asciiTheme="minorHAnsi" w:hAnsiTheme="minorHAnsi"/>
          <w:lang w:val="en-GB"/>
        </w:rPr>
      </w:pPr>
    </w:p>
    <w:p w:rsidR="005D1EB1" w:rsidRPr="00813E5F" w:rsidRDefault="005D1EB1" w:rsidP="005D1EB1">
      <w:pPr>
        <w:jc w:val="left"/>
        <w:rPr>
          <w:rFonts w:asciiTheme="minorHAnsi" w:hAnsiTheme="minorHAnsi"/>
          <w:i/>
          <w:color w:val="0070C0"/>
          <w:lang w:val="en-GB"/>
        </w:rPr>
      </w:pPr>
      <w:r w:rsidRPr="00813E5F">
        <w:rPr>
          <w:rFonts w:asciiTheme="minorHAnsi" w:hAnsiTheme="minorHAnsi"/>
          <w:i/>
          <w:color w:val="0070C0"/>
          <w:lang w:val="en-GB"/>
        </w:rPr>
        <w:t>c) Which process was responsible for the two blue tracks? Explain!</w:t>
      </w:r>
    </w:p>
    <w:p w:rsidR="005D1EB1" w:rsidRPr="00813E5F" w:rsidRDefault="005D1EB1" w:rsidP="005D1EB1">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w:t>
      </w:r>
      <w:r w:rsidR="002F0D7B">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w:t>
      </w:r>
    </w:p>
    <w:p w:rsidR="005D1EB1" w:rsidRPr="00813E5F" w:rsidRDefault="005D1EB1" w:rsidP="005D1EB1">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sidR="002F0D7B">
        <w:rPr>
          <w:rFonts w:asciiTheme="minorHAnsi" w:hAnsiTheme="minorHAnsi"/>
          <w:b/>
          <w:color w:val="808080" w:themeColor="background1" w:themeShade="80"/>
          <w:lang w:val="en-GB"/>
        </w:rPr>
        <w:t>______</w:t>
      </w:r>
    </w:p>
    <w:p w:rsidR="00C83F73" w:rsidRPr="00813E5F" w:rsidRDefault="005D1EB1" w:rsidP="005D1EB1">
      <w:pPr>
        <w:jc w:val="left"/>
        <w:rPr>
          <w:rFonts w:asciiTheme="minorHAnsi" w:hAnsiTheme="minorHAnsi"/>
          <w:i/>
          <w:color w:val="0070C0"/>
          <w:lang w:val="en-GB"/>
        </w:rPr>
      </w:pPr>
      <w:r w:rsidRPr="00813E5F">
        <w:rPr>
          <w:rFonts w:asciiTheme="minorHAnsi" w:hAnsiTheme="minorHAnsi"/>
          <w:i/>
          <w:color w:val="0070C0"/>
          <w:lang w:val="en-GB"/>
        </w:rPr>
        <w:t>d</w:t>
      </w:r>
      <w:r w:rsidR="00C83F73" w:rsidRPr="00813E5F">
        <w:rPr>
          <w:rFonts w:asciiTheme="minorHAnsi" w:hAnsiTheme="minorHAnsi"/>
          <w:i/>
          <w:color w:val="0070C0"/>
          <w:lang w:val="en-GB"/>
        </w:rPr>
        <w:t>) Which of the two blue tracks belongs to the particle with the higher momentum? Explain!</w:t>
      </w:r>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w:t>
      </w:r>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Pr>
          <w:rFonts w:asciiTheme="minorHAnsi" w:hAnsiTheme="minorHAnsi"/>
          <w:b/>
          <w:color w:val="808080" w:themeColor="background1" w:themeShade="80"/>
          <w:lang w:val="en-GB"/>
        </w:rPr>
        <w:t>______</w:t>
      </w:r>
    </w:p>
    <w:p w:rsidR="008E06D4" w:rsidRPr="00813E5F" w:rsidRDefault="008E06D4">
      <w:pPr>
        <w:spacing w:line="276" w:lineRule="auto"/>
        <w:jc w:val="left"/>
        <w:rPr>
          <w:rFonts w:asciiTheme="minorHAnsi" w:hAnsiTheme="minorHAnsi"/>
          <w:color w:val="0070C0"/>
          <w:lang w:val="en-GB"/>
        </w:rPr>
      </w:pPr>
      <w:r w:rsidRPr="00813E5F">
        <w:rPr>
          <w:rFonts w:asciiTheme="minorHAnsi" w:hAnsiTheme="minorHAnsi"/>
          <w:color w:val="0070C0"/>
          <w:lang w:val="en-GB"/>
        </w:rPr>
        <w:t>e) Use a ruler to estimate the following measures.</w:t>
      </w:r>
    </w:p>
    <w:p w:rsidR="008E06D4" w:rsidRPr="00813E5F" w:rsidRDefault="008E06D4" w:rsidP="008E06D4">
      <w:pPr>
        <w:spacing w:line="276" w:lineRule="auto"/>
        <w:jc w:val="left"/>
        <w:rPr>
          <w:rFonts w:asciiTheme="minorHAnsi" w:hAnsiTheme="minorHAnsi"/>
          <w:b/>
          <w:color w:val="808080" w:themeColor="background1" w:themeShade="80"/>
          <w:lang w:val="en-GB"/>
        </w:rPr>
      </w:pPr>
      <w:r w:rsidRPr="00813E5F">
        <w:rPr>
          <w:rFonts w:asciiTheme="minorHAnsi" w:hAnsiTheme="minorHAnsi"/>
          <w:color w:val="0070C0"/>
          <w:lang w:val="en-GB"/>
        </w:rPr>
        <w:t xml:space="preserve">Radius of curvature of upper blue track in m: </w:t>
      </w:r>
      <w:r w:rsidRPr="00813E5F">
        <w:rPr>
          <w:rFonts w:asciiTheme="minorHAnsi" w:hAnsiTheme="minorHAnsi"/>
          <w:color w:val="0070C0"/>
          <w:lang w:val="en-GB"/>
        </w:rPr>
        <w:tab/>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image</m:t>
            </m:r>
          </m:sub>
        </m:sSub>
        <m:r>
          <w:rPr>
            <w:rFonts w:ascii="Cambria Math" w:hAnsi="Cambria Math"/>
            <w:lang w:val="en-GB"/>
          </w:rPr>
          <m:t xml:space="preserve">= </m:t>
        </m:r>
      </m:oMath>
      <w:r w:rsidRPr="00813E5F">
        <w:rPr>
          <w:rFonts w:asciiTheme="minorHAnsi" w:hAnsiTheme="minorHAnsi"/>
          <w:b/>
          <w:color w:val="808080" w:themeColor="background1" w:themeShade="80"/>
          <w:lang w:val="en-GB"/>
        </w:rPr>
        <w:t>______________</w:t>
      </w:r>
    </w:p>
    <w:p w:rsidR="008E06D4" w:rsidRPr="00813E5F" w:rsidRDefault="008E06D4">
      <w:pPr>
        <w:spacing w:line="276" w:lineRule="auto"/>
        <w:jc w:val="left"/>
        <w:rPr>
          <w:rFonts w:asciiTheme="minorHAnsi" w:hAnsiTheme="minorHAnsi"/>
          <w:b/>
          <w:color w:val="808080" w:themeColor="background1" w:themeShade="80"/>
          <w:lang w:val="en-GB"/>
        </w:rPr>
      </w:pPr>
      <w:r w:rsidRPr="00813E5F">
        <w:rPr>
          <w:rFonts w:asciiTheme="minorHAnsi" w:hAnsiTheme="minorHAnsi"/>
          <w:color w:val="0070C0"/>
          <w:lang w:val="en-GB"/>
        </w:rPr>
        <w:t xml:space="preserve">Length of the visible area in m: </w:t>
      </w:r>
      <w:r w:rsidRPr="00813E5F">
        <w:rPr>
          <w:rFonts w:asciiTheme="minorHAnsi" w:hAnsiTheme="minorHAnsi"/>
          <w:color w:val="0070C0"/>
          <w:lang w:val="en-GB"/>
        </w:rPr>
        <w:tab/>
      </w:r>
      <w:r w:rsidRPr="00813E5F">
        <w:rPr>
          <w:rFonts w:asciiTheme="minorHAnsi" w:hAnsiTheme="minorHAnsi"/>
          <w:color w:val="0070C0"/>
          <w:lang w:val="en-GB"/>
        </w:rPr>
        <w:tab/>
      </w:r>
      <w:r w:rsidRPr="00813E5F">
        <w:rPr>
          <w:rFonts w:asciiTheme="minorHAnsi" w:hAnsiTheme="minorHAnsi"/>
          <w:color w:val="0070C0"/>
          <w:lang w:val="en-GB"/>
        </w:rPr>
        <w:tab/>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image</m:t>
            </m:r>
          </m:sub>
        </m:sSub>
        <m:r>
          <w:rPr>
            <w:rFonts w:ascii="Cambria Math" w:hAnsi="Cambria Math"/>
            <w:lang w:val="en-GB"/>
          </w:rPr>
          <m:t xml:space="preserve">= </m:t>
        </m:r>
      </m:oMath>
      <w:r w:rsidRPr="00813E5F">
        <w:rPr>
          <w:rFonts w:asciiTheme="minorHAnsi" w:hAnsiTheme="minorHAnsi"/>
          <w:b/>
          <w:color w:val="808080" w:themeColor="background1" w:themeShade="80"/>
          <w:lang w:val="en-GB"/>
        </w:rPr>
        <w:t>______________</w:t>
      </w:r>
    </w:p>
    <w:p w:rsidR="008E06D4" w:rsidRPr="00813E5F" w:rsidRDefault="008E06D4">
      <w:pPr>
        <w:spacing w:line="276" w:lineRule="auto"/>
        <w:jc w:val="left"/>
        <w:rPr>
          <w:rFonts w:asciiTheme="minorHAnsi" w:hAnsiTheme="minorHAnsi"/>
          <w:color w:val="0070C0"/>
          <w:lang w:val="en-GB"/>
        </w:rPr>
      </w:pPr>
      <w:r w:rsidRPr="00813E5F">
        <w:rPr>
          <w:rFonts w:asciiTheme="minorHAnsi" w:hAnsiTheme="minorHAnsi"/>
          <w:color w:val="0070C0"/>
          <w:lang w:val="en-GB"/>
        </w:rPr>
        <w:t xml:space="preserve">In reality, the visible area of this </w:t>
      </w:r>
      <w:r w:rsidR="0035310B" w:rsidRPr="00813E5F">
        <w:rPr>
          <w:rFonts w:asciiTheme="minorHAnsi" w:hAnsiTheme="minorHAnsi"/>
          <w:color w:val="0070C0"/>
          <w:lang w:val="en-GB"/>
        </w:rPr>
        <w:t xml:space="preserve">bubble </w:t>
      </w:r>
      <w:r w:rsidRPr="00813E5F">
        <w:rPr>
          <w:rFonts w:asciiTheme="minorHAnsi" w:hAnsiTheme="minorHAnsi"/>
          <w:color w:val="0070C0"/>
          <w:lang w:val="en-GB"/>
        </w:rPr>
        <w:t xml:space="preserve">chamber was 2 metres long, what was the real radius of curvature of the upper blue track? </w:t>
      </w:r>
      <w:r w:rsidRPr="00813E5F">
        <w:rPr>
          <w:rFonts w:asciiTheme="minorHAnsi" w:hAnsiTheme="minorHAnsi"/>
          <w:color w:val="0070C0"/>
          <w:lang w:val="en-GB"/>
        </w:rPr>
        <w:tab/>
      </w:r>
      <w:r w:rsidRPr="00813E5F">
        <w:rPr>
          <w:rFonts w:asciiTheme="minorHAnsi" w:hAnsiTheme="minorHAnsi"/>
          <w:color w:val="0070C0"/>
          <w:lang w:val="en-GB"/>
        </w:rPr>
        <w:tab/>
      </w:r>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w:t>
      </w:r>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Pr>
          <w:rFonts w:asciiTheme="minorHAnsi" w:hAnsiTheme="minorHAnsi"/>
          <w:b/>
          <w:color w:val="808080" w:themeColor="background1" w:themeShade="80"/>
          <w:lang w:val="en-GB"/>
        </w:rPr>
        <w:t>______</w:t>
      </w:r>
    </w:p>
    <w:p w:rsidR="008E06D4" w:rsidRPr="00813E5F" w:rsidRDefault="008E06D4" w:rsidP="008E06D4">
      <w:pPr>
        <w:spacing w:line="276" w:lineRule="auto"/>
        <w:ind w:left="3600" w:firstLine="720"/>
        <w:jc w:val="left"/>
        <w:rPr>
          <w:rFonts w:asciiTheme="minorHAnsi" w:hAnsiTheme="minorHAnsi"/>
          <w:b/>
          <w:color w:val="808080" w:themeColor="background1" w:themeShade="80"/>
          <w:lang w:val="en-GB"/>
        </w:rPr>
      </w:pPr>
      <w:r w:rsidRPr="00813E5F">
        <w:rPr>
          <w:rFonts w:asciiTheme="minorHAnsi" w:hAnsiTheme="minorHAnsi"/>
          <w:color w:val="0070C0"/>
          <w:lang w:val="en-GB"/>
        </w:rPr>
        <w:t xml:space="preserve">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real</m:t>
            </m:r>
          </m:sub>
        </m:sSub>
        <m:r>
          <w:rPr>
            <w:rFonts w:ascii="Cambria Math" w:hAnsi="Cambria Math"/>
            <w:lang w:val="en-GB"/>
          </w:rPr>
          <m:t xml:space="preserve">= </m:t>
        </m:r>
      </m:oMath>
      <w:r w:rsidRPr="00813E5F">
        <w:rPr>
          <w:rFonts w:asciiTheme="minorHAnsi" w:hAnsiTheme="minorHAnsi"/>
          <w:b/>
          <w:color w:val="808080" w:themeColor="background1" w:themeShade="80"/>
          <w:lang w:val="en-GB"/>
        </w:rPr>
        <w:t>______________</w:t>
      </w:r>
    </w:p>
    <w:p w:rsidR="0035310B" w:rsidRPr="00813E5F" w:rsidRDefault="0035310B" w:rsidP="0035310B">
      <w:pPr>
        <w:spacing w:line="276" w:lineRule="auto"/>
        <w:rPr>
          <w:rFonts w:asciiTheme="minorHAnsi" w:hAnsiTheme="minorHAnsi"/>
          <w:color w:val="0070C0"/>
          <w:lang w:val="en-GB"/>
        </w:rPr>
      </w:pPr>
      <w:r w:rsidRPr="00813E5F">
        <w:rPr>
          <w:rFonts w:asciiTheme="minorHAnsi" w:hAnsiTheme="minorHAnsi"/>
          <w:color w:val="0070C0"/>
          <w:lang w:val="en-GB"/>
        </w:rPr>
        <w:br/>
      </w:r>
    </w:p>
    <w:p w:rsidR="0035310B" w:rsidRPr="00813E5F" w:rsidRDefault="0035310B">
      <w:pPr>
        <w:spacing w:line="276" w:lineRule="auto"/>
        <w:jc w:val="left"/>
        <w:rPr>
          <w:rFonts w:asciiTheme="minorHAnsi" w:hAnsiTheme="minorHAnsi"/>
          <w:color w:val="0070C0"/>
          <w:lang w:val="en-GB"/>
        </w:rPr>
      </w:pPr>
      <w:r w:rsidRPr="00813E5F">
        <w:rPr>
          <w:rFonts w:asciiTheme="minorHAnsi" w:hAnsiTheme="minorHAnsi"/>
          <w:color w:val="0070C0"/>
          <w:lang w:val="en-GB"/>
        </w:rPr>
        <w:br w:type="page"/>
      </w:r>
    </w:p>
    <w:p w:rsidR="0035310B" w:rsidRPr="00813E5F" w:rsidRDefault="0035310B" w:rsidP="0035310B">
      <w:pPr>
        <w:spacing w:line="276" w:lineRule="auto"/>
        <w:rPr>
          <w:rFonts w:asciiTheme="minorHAnsi" w:hAnsiTheme="minorHAnsi"/>
          <w:color w:val="0070C0"/>
          <w:lang w:val="en-GB"/>
        </w:rPr>
      </w:pPr>
      <w:r w:rsidRPr="00813E5F">
        <w:rPr>
          <w:rFonts w:asciiTheme="minorHAnsi" w:hAnsiTheme="minorHAnsi"/>
          <w:color w:val="0070C0"/>
          <w:lang w:val="en-GB"/>
        </w:rPr>
        <w:lastRenderedPageBreak/>
        <w:t xml:space="preserve">f) </w:t>
      </w:r>
      <w:r w:rsidR="008E06D4" w:rsidRPr="00813E5F">
        <w:rPr>
          <w:rFonts w:asciiTheme="minorHAnsi" w:hAnsiTheme="minorHAnsi"/>
          <w:color w:val="0070C0"/>
          <w:lang w:val="en-GB"/>
        </w:rPr>
        <w:t>Particle phy</w:t>
      </w:r>
      <w:r w:rsidRPr="00813E5F">
        <w:rPr>
          <w:rFonts w:asciiTheme="minorHAnsi" w:hAnsiTheme="minorHAnsi"/>
          <w:color w:val="0070C0"/>
          <w:lang w:val="en-GB"/>
        </w:rPr>
        <w:t xml:space="preserve">sicists at </w:t>
      </w:r>
      <w:r w:rsidR="00984B32">
        <w:rPr>
          <w:rFonts w:asciiTheme="minorHAnsi" w:hAnsiTheme="minorHAnsi"/>
          <w:color w:val="0070C0"/>
          <w:lang w:val="en-GB"/>
        </w:rPr>
        <w:t xml:space="preserve">CERN </w:t>
      </w:r>
      <w:r w:rsidRPr="00813E5F">
        <w:rPr>
          <w:rFonts w:asciiTheme="minorHAnsi" w:hAnsiTheme="minorHAnsi"/>
          <w:color w:val="0070C0"/>
          <w:lang w:val="en-GB"/>
        </w:rPr>
        <w:t xml:space="preserve">determined the radius of the tracks in a similar way, and used this value to calculate the momentum of the particle </w:t>
      </w:r>
      <w:r w:rsidR="002D71F1">
        <w:rPr>
          <w:rFonts w:asciiTheme="minorHAnsi" w:hAnsiTheme="minorHAnsi"/>
          <w:color w:val="0070C0"/>
          <w:lang w:val="en-GB"/>
        </w:rPr>
        <w:t>which</w:t>
      </w:r>
      <w:r w:rsidRPr="00813E5F">
        <w:rPr>
          <w:rFonts w:asciiTheme="minorHAnsi" w:hAnsiTheme="minorHAnsi"/>
          <w:color w:val="0070C0"/>
          <w:lang w:val="en-GB"/>
        </w:rPr>
        <w:t xml:space="preserve"> caused the track. Use the following formula below to calculate the momentum of the upper blue track: </w:t>
      </w:r>
      <m:oMath>
        <m:r>
          <w:rPr>
            <w:rFonts w:ascii="Cambria Math" w:hAnsi="Cambria Math"/>
            <w:color w:val="0070C0"/>
            <w:lang w:val="en-GB"/>
          </w:rPr>
          <m:t>p=q∙r∙B</m:t>
        </m:r>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5310B" w:rsidRPr="00813E5F" w:rsidTr="0035310B">
        <w:tc>
          <w:tcPr>
            <w:tcW w:w="4508" w:type="dxa"/>
          </w:tcPr>
          <w:p w:rsidR="0035310B" w:rsidRPr="00813E5F" w:rsidRDefault="0035310B" w:rsidP="0035310B">
            <w:pPr>
              <w:jc w:val="left"/>
              <w:rPr>
                <w:rFonts w:ascii="Calibri" w:eastAsia="Times New Roman" w:hAnsi="Calibri" w:cs="Times New Roman"/>
                <w:iCs/>
                <w:kern w:val="24"/>
                <w:lang w:val="en-GB"/>
              </w:rPr>
            </w:pPr>
            <m:oMathPara>
              <m:oMathParaPr>
                <m:jc m:val="left"/>
              </m:oMathParaPr>
              <m:oMath>
                <m:r>
                  <w:rPr>
                    <w:rFonts w:ascii="Cambria Math" w:hAnsi="Cambria Math"/>
                    <w:kern w:val="24"/>
                    <w:lang w:val="en-GB"/>
                  </w:rPr>
                  <m:t>p</m:t>
                </m:r>
                <m:r>
                  <m:rPr>
                    <m:sty m:val="p"/>
                  </m:rPr>
                  <w:rPr>
                    <w:rFonts w:ascii="Cambria Math" w:hAnsi="Cambria Math"/>
                    <w:kern w:val="24"/>
                    <w:lang w:val="en-GB"/>
                  </w:rPr>
                  <m:t xml:space="preserve"> … </m:t>
                </m:r>
                <m:d>
                  <m:dPr>
                    <m:ctrlPr>
                      <w:rPr>
                        <w:rFonts w:ascii="Cambria Math" w:hAnsi="Cambria Math"/>
                        <w:iCs/>
                        <w:kern w:val="24"/>
                        <w:lang w:val="en-GB"/>
                      </w:rPr>
                    </m:ctrlPr>
                  </m:dPr>
                  <m:e>
                    <m:r>
                      <m:rPr>
                        <m:sty m:val="p"/>
                      </m:rPr>
                      <w:rPr>
                        <w:rFonts w:ascii="Cambria Math" w:hAnsi="Cambria Math"/>
                        <w:kern w:val="24"/>
                        <w:lang w:val="en-GB"/>
                      </w:rPr>
                      <m:t>relativistic</m:t>
                    </m:r>
                  </m:e>
                </m:d>
                <m:r>
                  <m:rPr>
                    <m:sty m:val="p"/>
                  </m:rPr>
                  <w:rPr>
                    <w:rFonts w:ascii="Cambria Math" w:hAnsi="Cambria Math"/>
                    <w:kern w:val="24"/>
                    <w:lang w:val="en-GB"/>
                  </w:rPr>
                  <m:t xml:space="preserve"> momentum of the particle</m:t>
                </m:r>
                <m:r>
                  <m:rPr>
                    <m:sty m:val="p"/>
                  </m:rPr>
                  <w:rPr>
                    <w:rFonts w:ascii="Cambria Math" w:hAnsi="Cambria Math"/>
                    <w:kern w:val="24"/>
                    <w:lang w:val="en-GB"/>
                  </w:rPr>
                  <w:br/>
                </m:r>
              </m:oMath>
            </m:oMathPara>
            <m:oMath>
              <m:r>
                <w:rPr>
                  <w:rFonts w:ascii="Cambria Math" w:hAnsi="Cambria Math"/>
                  <w:kern w:val="24"/>
                  <w:lang w:val="en-GB"/>
                </w:rPr>
                <m:t>q</m:t>
              </m:r>
            </m:oMath>
            <w:r w:rsidRPr="00813E5F">
              <w:rPr>
                <w:rFonts w:asciiTheme="minorHAnsi" w:hAnsiTheme="minorHAnsi"/>
                <w:iCs/>
                <w:kern w:val="24"/>
                <w:lang w:val="en-GB"/>
              </w:rPr>
              <w:t xml:space="preserve"> … electric charge of particle in </w:t>
            </w:r>
            <w:r w:rsidR="00984B32">
              <w:rPr>
                <w:rFonts w:asciiTheme="minorHAnsi" w:hAnsiTheme="minorHAnsi"/>
                <w:iCs/>
                <w:kern w:val="24"/>
                <w:lang w:val="en-GB"/>
              </w:rPr>
              <w:t>C</w:t>
            </w:r>
          </w:p>
        </w:tc>
        <w:tc>
          <w:tcPr>
            <w:tcW w:w="4508" w:type="dxa"/>
          </w:tcPr>
          <w:p w:rsidR="0035310B" w:rsidRPr="00813E5F" w:rsidRDefault="0035310B" w:rsidP="00FB65B8">
            <w:pPr>
              <w:jc w:val="left"/>
              <w:rPr>
                <w:rFonts w:asciiTheme="minorHAnsi" w:hAnsiTheme="minorHAnsi"/>
                <w:iCs/>
                <w:kern w:val="24"/>
                <w:lang w:val="en-GB"/>
              </w:rPr>
            </w:pPr>
            <m:oMath>
              <m:r>
                <w:rPr>
                  <w:rFonts w:ascii="Cambria Math" w:hAnsi="Cambria Math"/>
                  <w:kern w:val="24"/>
                  <w:lang w:val="en-GB"/>
                </w:rPr>
                <m:t>B</m:t>
              </m:r>
            </m:oMath>
            <w:r w:rsidRPr="00813E5F">
              <w:rPr>
                <w:rFonts w:asciiTheme="minorHAnsi" w:hAnsiTheme="minorHAnsi"/>
                <w:iCs/>
                <w:kern w:val="24"/>
                <w:lang w:val="en-GB"/>
              </w:rPr>
              <w:t xml:space="preserve"> … Magnetic field strength in T</w:t>
            </w:r>
            <w:r w:rsidRPr="00813E5F">
              <w:rPr>
                <w:rFonts w:asciiTheme="minorHAnsi" w:hAnsiTheme="minorHAnsi"/>
                <w:iCs/>
                <w:kern w:val="24"/>
                <w:lang w:val="en-GB"/>
              </w:rPr>
              <w:br/>
            </w:r>
            <m:oMath>
              <m:r>
                <w:rPr>
                  <w:rFonts w:ascii="Cambria Math" w:hAnsi="Cambria Math"/>
                  <w:kern w:val="24"/>
                  <w:lang w:val="en-GB"/>
                </w:rPr>
                <m:t>r</m:t>
              </m:r>
            </m:oMath>
            <w:r w:rsidRPr="00813E5F">
              <w:rPr>
                <w:rFonts w:asciiTheme="minorHAnsi" w:hAnsiTheme="minorHAnsi"/>
                <w:iCs/>
                <w:kern w:val="24"/>
                <w:lang w:val="en-GB"/>
              </w:rPr>
              <w:t xml:space="preserve"> … radius of curvature of the particle track in m</w:t>
            </w:r>
          </w:p>
        </w:tc>
      </w:tr>
    </w:tbl>
    <w:p w:rsidR="0035310B" w:rsidRPr="00813E5F" w:rsidRDefault="0035310B" w:rsidP="0035310B">
      <w:pPr>
        <w:spacing w:line="276" w:lineRule="auto"/>
        <w:jc w:val="left"/>
        <w:rPr>
          <w:rFonts w:asciiTheme="minorHAnsi" w:hAnsiTheme="minorHAnsi"/>
          <w:color w:val="0070C0"/>
          <w:lang w:val="en-GB"/>
        </w:rPr>
      </w:pPr>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w:t>
      </w:r>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Pr>
          <w:rFonts w:asciiTheme="minorHAnsi" w:hAnsiTheme="minorHAnsi"/>
          <w:b/>
          <w:color w:val="808080" w:themeColor="background1" w:themeShade="80"/>
          <w:lang w:val="en-GB"/>
        </w:rPr>
        <w:t>______</w:t>
      </w:r>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w:t>
      </w:r>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Pr>
          <w:rFonts w:asciiTheme="minorHAnsi" w:hAnsiTheme="minorHAnsi"/>
          <w:b/>
          <w:color w:val="808080" w:themeColor="background1" w:themeShade="80"/>
          <w:lang w:val="en-GB"/>
        </w:rPr>
        <w:t>______</w:t>
      </w:r>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w:t>
      </w:r>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Pr>
          <w:rFonts w:asciiTheme="minorHAnsi" w:hAnsiTheme="minorHAnsi"/>
          <w:b/>
          <w:color w:val="808080" w:themeColor="background1" w:themeShade="80"/>
          <w:lang w:val="en-GB"/>
        </w:rPr>
        <w:t>______</w:t>
      </w:r>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w:t>
      </w:r>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Pr>
          <w:rFonts w:asciiTheme="minorHAnsi" w:hAnsiTheme="minorHAnsi"/>
          <w:b/>
          <w:color w:val="808080" w:themeColor="background1" w:themeShade="80"/>
          <w:lang w:val="en-GB"/>
        </w:rPr>
        <w:t>______</w:t>
      </w:r>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w:t>
      </w:r>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Pr>
          <w:rFonts w:asciiTheme="minorHAnsi" w:hAnsiTheme="minorHAnsi"/>
          <w:b/>
          <w:color w:val="808080" w:themeColor="background1" w:themeShade="80"/>
          <w:lang w:val="en-GB"/>
        </w:rPr>
        <w:t>______</w:t>
      </w:r>
    </w:p>
    <w:p w:rsidR="00C83F73" w:rsidRPr="002F0D7B" w:rsidRDefault="00E92CBB" w:rsidP="00F428F6">
      <w:pPr>
        <w:rPr>
          <w:rFonts w:asciiTheme="minorHAnsi" w:hAnsiTheme="minorHAnsi"/>
          <w:i/>
          <w:color w:val="0070C0"/>
          <w:lang w:val="en-GB"/>
        </w:rPr>
      </w:pPr>
      <w:r w:rsidRPr="002F0D7B">
        <w:rPr>
          <w:rFonts w:asciiTheme="minorHAnsi" w:hAnsiTheme="minorHAnsi"/>
          <w:i/>
          <w:color w:val="0070C0"/>
          <w:lang w:val="en-GB"/>
        </w:rPr>
        <w:t>g)</w:t>
      </w:r>
      <w:r w:rsidR="005D1EB1" w:rsidRPr="002F0D7B">
        <w:rPr>
          <w:rFonts w:asciiTheme="minorHAnsi" w:hAnsiTheme="minorHAnsi"/>
          <w:i/>
          <w:color w:val="0070C0"/>
          <w:lang w:val="en-GB"/>
        </w:rPr>
        <w:t xml:space="preserve"> </w:t>
      </w:r>
      <w:r w:rsidR="00F428F6" w:rsidRPr="002F0D7B">
        <w:rPr>
          <w:rFonts w:asciiTheme="minorHAnsi" w:hAnsiTheme="minorHAnsi"/>
          <w:i/>
          <w:color w:val="0070C0"/>
          <w:lang w:val="en-GB"/>
        </w:rPr>
        <w:t xml:space="preserve">In the </w:t>
      </w:r>
      <w:r w:rsidR="002D71F1" w:rsidRPr="002F0D7B">
        <w:rPr>
          <w:rFonts w:asciiTheme="minorHAnsi" w:hAnsiTheme="minorHAnsi"/>
          <w:i/>
          <w:color w:val="0070C0"/>
          <w:lang w:val="en-GB"/>
        </w:rPr>
        <w:t xml:space="preserve">bubble chamber </w:t>
      </w:r>
      <w:r w:rsidR="00F428F6" w:rsidRPr="002F0D7B">
        <w:rPr>
          <w:rFonts w:asciiTheme="minorHAnsi" w:hAnsiTheme="minorHAnsi"/>
          <w:i/>
          <w:color w:val="0070C0"/>
          <w:lang w:val="en-GB"/>
        </w:rPr>
        <w:t>picture</w:t>
      </w:r>
      <w:r w:rsidR="002D71F1" w:rsidRPr="002F0D7B">
        <w:rPr>
          <w:rFonts w:asciiTheme="minorHAnsi" w:hAnsiTheme="minorHAnsi"/>
          <w:i/>
          <w:color w:val="0070C0"/>
          <w:lang w:val="en-GB"/>
        </w:rPr>
        <w:t>s you have seen so far</w:t>
      </w:r>
      <w:r w:rsidR="00F428F6" w:rsidRPr="002F0D7B">
        <w:rPr>
          <w:rFonts w:asciiTheme="minorHAnsi" w:hAnsiTheme="minorHAnsi"/>
          <w:i/>
          <w:color w:val="0070C0"/>
          <w:lang w:val="en-GB"/>
        </w:rPr>
        <w:t>, the particle beam entering the chamber from the left consist</w:t>
      </w:r>
      <w:r w:rsidR="002F0D7B" w:rsidRPr="002F0D7B">
        <w:rPr>
          <w:rFonts w:asciiTheme="minorHAnsi" w:hAnsiTheme="minorHAnsi"/>
          <w:i/>
          <w:color w:val="0070C0"/>
          <w:lang w:val="en-GB"/>
        </w:rPr>
        <w:t>ed</w:t>
      </w:r>
      <w:r w:rsidR="00F428F6" w:rsidRPr="002F0D7B">
        <w:rPr>
          <w:rFonts w:asciiTheme="minorHAnsi" w:hAnsiTheme="minorHAnsi"/>
          <w:i/>
          <w:color w:val="0070C0"/>
          <w:lang w:val="en-GB"/>
        </w:rPr>
        <w:t xml:space="preserve"> of protons.</w:t>
      </w:r>
      <w:r w:rsidR="008E06D4" w:rsidRPr="002F0D7B">
        <w:rPr>
          <w:rFonts w:asciiTheme="minorHAnsi" w:hAnsiTheme="minorHAnsi"/>
          <w:i/>
          <w:color w:val="0070C0"/>
          <w:lang w:val="en-GB"/>
        </w:rPr>
        <w:t xml:space="preserve"> Many of these protons don’t interact with the liquid and just fly straight through the chamber.</w:t>
      </w:r>
      <w:r w:rsidR="00F428F6" w:rsidRPr="002F0D7B">
        <w:rPr>
          <w:rFonts w:asciiTheme="minorHAnsi" w:hAnsiTheme="minorHAnsi"/>
          <w:i/>
          <w:color w:val="0070C0"/>
          <w:lang w:val="en-GB"/>
        </w:rPr>
        <w:t xml:space="preserve"> These protons have been accelerated in a particle accelerator at CERN called “</w:t>
      </w:r>
      <w:r w:rsidR="002F0D7B" w:rsidRPr="002F0D7B">
        <w:rPr>
          <w:rFonts w:asciiTheme="minorHAnsi" w:hAnsiTheme="minorHAnsi"/>
          <w:i/>
          <w:color w:val="0070C0"/>
          <w:lang w:val="en-GB"/>
        </w:rPr>
        <w:t>p</w:t>
      </w:r>
      <w:r w:rsidR="00F428F6" w:rsidRPr="002F0D7B">
        <w:rPr>
          <w:rFonts w:asciiTheme="minorHAnsi" w:hAnsiTheme="minorHAnsi"/>
          <w:i/>
          <w:color w:val="0070C0"/>
          <w:lang w:val="en-GB"/>
        </w:rPr>
        <w:t xml:space="preserve">roton </w:t>
      </w:r>
      <w:r w:rsidR="002F0D7B" w:rsidRPr="002F0D7B">
        <w:rPr>
          <w:rFonts w:asciiTheme="minorHAnsi" w:hAnsiTheme="minorHAnsi"/>
          <w:i/>
          <w:color w:val="0070C0"/>
          <w:lang w:val="en-GB"/>
        </w:rPr>
        <w:t>s</w:t>
      </w:r>
      <w:r w:rsidR="00A51B05" w:rsidRPr="002F0D7B">
        <w:rPr>
          <w:rFonts w:asciiTheme="minorHAnsi" w:hAnsiTheme="minorHAnsi"/>
          <w:i/>
          <w:color w:val="0070C0"/>
          <w:lang w:val="en-GB"/>
        </w:rPr>
        <w:t>ynchrotron</w:t>
      </w:r>
      <w:r w:rsidR="00F428F6" w:rsidRPr="002F0D7B">
        <w:rPr>
          <w:rFonts w:asciiTheme="minorHAnsi" w:hAnsiTheme="minorHAnsi"/>
          <w:i/>
          <w:color w:val="0070C0"/>
          <w:lang w:val="en-GB"/>
        </w:rPr>
        <w:t xml:space="preserve">”. Their momentum when entering the chamber </w:t>
      </w:r>
      <w:proofErr w:type="gramStart"/>
      <w:r w:rsidR="002F0D7B" w:rsidRPr="002F0D7B">
        <w:rPr>
          <w:rFonts w:asciiTheme="minorHAnsi" w:hAnsiTheme="minorHAnsi"/>
          <w:i/>
          <w:color w:val="0070C0"/>
          <w:lang w:val="en-GB"/>
        </w:rPr>
        <w:t>wa</w:t>
      </w:r>
      <w:r w:rsidR="00F428F6" w:rsidRPr="002F0D7B">
        <w:rPr>
          <w:rFonts w:asciiTheme="minorHAnsi" w:hAnsiTheme="minorHAnsi"/>
          <w:i/>
          <w:color w:val="0070C0"/>
          <w:lang w:val="en-GB"/>
        </w:rPr>
        <w:t xml:space="preserve">s </w:t>
      </w:r>
      <w:proofErr w:type="gramEnd"/>
      <m:oMath>
        <m:r>
          <w:rPr>
            <w:rFonts w:ascii="Cambria Math" w:hAnsi="Cambria Math"/>
            <w:color w:val="0070C0"/>
            <w:lang w:val="en-GB"/>
          </w:rPr>
          <m:t xml:space="preserve">p=24 </m:t>
        </m:r>
        <m:f>
          <m:fPr>
            <m:ctrlPr>
              <w:rPr>
                <w:rFonts w:ascii="Cambria Math" w:hAnsi="Cambria Math"/>
                <w:i/>
                <w:color w:val="0070C0"/>
                <w:lang w:val="en-GB"/>
              </w:rPr>
            </m:ctrlPr>
          </m:fPr>
          <m:num>
            <m:r>
              <w:rPr>
                <w:rFonts w:ascii="Cambria Math" w:hAnsi="Cambria Math"/>
                <w:color w:val="0070C0"/>
                <w:lang w:val="en-GB"/>
              </w:rPr>
              <m:t>GeV</m:t>
            </m:r>
          </m:num>
          <m:den>
            <m:r>
              <w:rPr>
                <w:rFonts w:ascii="Cambria Math" w:hAnsi="Cambria Math"/>
                <w:color w:val="0070C0"/>
                <w:lang w:val="en-GB"/>
              </w:rPr>
              <m:t>c</m:t>
            </m:r>
          </m:den>
        </m:f>
      </m:oMath>
      <w:r w:rsidR="00F428F6" w:rsidRPr="002F0D7B">
        <w:rPr>
          <w:rFonts w:asciiTheme="minorHAnsi" w:hAnsiTheme="minorHAnsi"/>
          <w:i/>
          <w:color w:val="0070C0"/>
          <w:lang w:val="en-GB"/>
        </w:rPr>
        <w:t>, the magnetic field s</w:t>
      </w:r>
      <w:r w:rsidR="007B67D1" w:rsidRPr="002F0D7B">
        <w:rPr>
          <w:rFonts w:asciiTheme="minorHAnsi" w:hAnsiTheme="minorHAnsi"/>
          <w:i/>
          <w:color w:val="0070C0"/>
          <w:lang w:val="en-GB"/>
        </w:rPr>
        <w:t>trength in this bubble chamber</w:t>
      </w:r>
      <w:r w:rsidR="00F428F6" w:rsidRPr="002F0D7B">
        <w:rPr>
          <w:rFonts w:asciiTheme="minorHAnsi" w:hAnsiTheme="minorHAnsi"/>
          <w:i/>
          <w:color w:val="0070C0"/>
          <w:lang w:val="en-GB"/>
        </w:rPr>
        <w:t xml:space="preserve"> was </w:t>
      </w:r>
      <m:oMath>
        <m:r>
          <w:rPr>
            <w:rFonts w:ascii="Cambria Math" w:hAnsi="Cambria Math"/>
            <w:color w:val="0070C0"/>
            <w:lang w:val="en-GB"/>
          </w:rPr>
          <m:t>B=1.7 T</m:t>
        </m:r>
      </m:oMath>
      <w:r w:rsidR="00F428F6" w:rsidRPr="002F0D7B">
        <w:rPr>
          <w:rFonts w:asciiTheme="minorHAnsi" w:hAnsiTheme="minorHAnsi"/>
          <w:i/>
          <w:color w:val="0070C0"/>
          <w:lang w:val="en-GB"/>
        </w:rPr>
        <w:t>.</w:t>
      </w:r>
      <w:r w:rsidR="00255D1A" w:rsidRPr="002F0D7B">
        <w:rPr>
          <w:rFonts w:asciiTheme="minorHAnsi" w:hAnsiTheme="minorHAnsi"/>
          <w:i/>
          <w:color w:val="0070C0"/>
          <w:lang w:val="en-GB"/>
        </w:rPr>
        <w:t xml:space="preserve"> C</w:t>
      </w:r>
      <w:r w:rsidR="00F428F6" w:rsidRPr="002F0D7B">
        <w:rPr>
          <w:rFonts w:asciiTheme="minorHAnsi" w:hAnsiTheme="minorHAnsi"/>
          <w:i/>
          <w:color w:val="0070C0"/>
          <w:lang w:val="en-GB"/>
        </w:rPr>
        <w:t xml:space="preserve">alculate the expected </w:t>
      </w:r>
      <w:r w:rsidR="002F0D7B" w:rsidRPr="002F0D7B">
        <w:rPr>
          <w:rFonts w:asciiTheme="minorHAnsi" w:hAnsiTheme="minorHAnsi"/>
          <w:i/>
          <w:color w:val="0070C0"/>
          <w:lang w:val="en-GB"/>
        </w:rPr>
        <w:t>radius of the curvature of the beam</w:t>
      </w:r>
      <w:r w:rsidR="00F428F6" w:rsidRPr="002F0D7B">
        <w:rPr>
          <w:rFonts w:asciiTheme="minorHAnsi" w:hAnsiTheme="minorHAnsi"/>
          <w:i/>
          <w:color w:val="0070C0"/>
          <w:lang w:val="en-GB"/>
        </w:rPr>
        <w:t xml:space="preserve"> proton tracks</w:t>
      </w:r>
      <w:r w:rsidR="008E06D4" w:rsidRPr="002F0D7B">
        <w:rPr>
          <w:rFonts w:asciiTheme="minorHAnsi" w:hAnsiTheme="minorHAnsi"/>
          <w:i/>
          <w:color w:val="0070C0"/>
          <w:lang w:val="en-GB"/>
        </w:rPr>
        <w:t xml:space="preserve"> using the formula below</w:t>
      </w:r>
      <w:r w:rsidR="002F0D7B" w:rsidRPr="002F0D7B">
        <w:rPr>
          <w:rFonts w:asciiTheme="minorHAnsi" w:hAnsiTheme="minorHAnsi"/>
          <w:i/>
          <w:color w:val="0070C0"/>
          <w:lang w:val="en-GB"/>
        </w:rPr>
        <w:t>. Can</w:t>
      </w:r>
      <w:r w:rsidR="00F428F6" w:rsidRPr="002F0D7B">
        <w:rPr>
          <w:rFonts w:asciiTheme="minorHAnsi" w:hAnsiTheme="minorHAnsi"/>
          <w:i/>
          <w:color w:val="0070C0"/>
          <w:lang w:val="en-GB"/>
        </w:rPr>
        <w:t xml:space="preserve"> you see the curvature of the proton tracks in the picture with your bare eyes?</w:t>
      </w:r>
    </w:p>
    <w:p w:rsidR="00F428F6" w:rsidRPr="00813E5F" w:rsidRDefault="00F428F6" w:rsidP="00C83F73">
      <w:pPr>
        <w:jc w:val="left"/>
        <w:rPr>
          <w:rFonts w:asciiTheme="minorHAnsi" w:hAnsiTheme="minorHAnsi"/>
          <w:iCs/>
          <w:kern w:val="24"/>
          <w:lang w:val="en-GB"/>
        </w:rPr>
      </w:pPr>
      <m:oMath>
        <m:r>
          <w:rPr>
            <w:rFonts w:ascii="Cambria Math" w:hAnsi="Cambria Math"/>
            <w:kern w:val="24"/>
            <w:lang w:val="en-GB"/>
          </w:rPr>
          <m:t>r=</m:t>
        </m:r>
        <m:f>
          <m:fPr>
            <m:ctrlPr>
              <w:rPr>
                <w:rFonts w:ascii="Cambria Math" w:hAnsi="Cambria Math"/>
                <w:i/>
                <w:iCs/>
                <w:kern w:val="24"/>
                <w:lang w:val="en-GB"/>
              </w:rPr>
            </m:ctrlPr>
          </m:fPr>
          <m:num>
            <m:r>
              <w:rPr>
                <w:rFonts w:ascii="Cambria Math" w:hAnsi="Cambria Math"/>
                <w:kern w:val="24"/>
                <w:lang w:val="en-GB"/>
              </w:rPr>
              <m:t>p</m:t>
            </m:r>
          </m:num>
          <m:den>
            <m:r>
              <w:rPr>
                <w:rFonts w:ascii="Cambria Math" w:hAnsi="Cambria Math"/>
                <w:kern w:val="24"/>
                <w:lang w:val="en-GB"/>
              </w:rPr>
              <m:t>q∙B</m:t>
            </m:r>
          </m:den>
        </m:f>
      </m:oMath>
      <w:r w:rsidRPr="00813E5F">
        <w:rPr>
          <w:rFonts w:asciiTheme="minorHAnsi" w:hAnsiTheme="minorHAnsi"/>
          <w:iCs/>
          <w:kern w:val="24"/>
          <w:lang w:val="en-GB"/>
        </w:rPr>
        <w:tab/>
      </w:r>
      <w:r w:rsidRPr="00813E5F">
        <w:rPr>
          <w:rFonts w:asciiTheme="minorHAnsi" w:hAnsiTheme="minorHAnsi"/>
          <w:iCs/>
          <w:kern w:val="24"/>
          <w:lang w:val="en-GB"/>
        </w:rPr>
        <w:tab/>
      </w:r>
      <m:oMath>
        <m:r>
          <w:rPr>
            <w:rFonts w:ascii="Cambria Math" w:hAnsi="Cambria Math"/>
            <w:kern w:val="24"/>
            <w:lang w:val="en-GB"/>
          </w:rPr>
          <m:t>1</m:t>
        </m:r>
        <m:f>
          <m:fPr>
            <m:ctrlPr>
              <w:rPr>
                <w:rFonts w:ascii="Cambria Math" w:hAnsi="Cambria Math"/>
                <w:i/>
                <w:kern w:val="24"/>
                <w:lang w:val="en-GB"/>
              </w:rPr>
            </m:ctrlPr>
          </m:fPr>
          <m:num>
            <m:r>
              <w:rPr>
                <w:rFonts w:ascii="Cambria Math" w:hAnsi="Cambria Math"/>
                <w:kern w:val="24"/>
                <w:lang w:val="en-GB"/>
              </w:rPr>
              <m:t xml:space="preserve"> eV</m:t>
            </m:r>
          </m:num>
          <m:den>
            <m:r>
              <w:rPr>
                <w:rFonts w:ascii="Cambria Math" w:hAnsi="Cambria Math"/>
                <w:kern w:val="24"/>
                <w:lang w:val="en-GB"/>
              </w:rPr>
              <m:t>c</m:t>
            </m:r>
          </m:den>
        </m:f>
        <m:r>
          <w:rPr>
            <w:rFonts w:ascii="Cambria Math" w:hAnsi="Cambria Math"/>
            <w:kern w:val="24"/>
            <w:lang w:val="en-GB"/>
          </w:rPr>
          <m:t>=</m:t>
        </m:r>
        <m:f>
          <m:fPr>
            <m:ctrlPr>
              <w:rPr>
                <w:rFonts w:ascii="Cambria Math" w:hAnsi="Cambria Math"/>
                <w:i/>
                <w:kern w:val="24"/>
                <w:lang w:val="en-GB"/>
              </w:rPr>
            </m:ctrlPr>
          </m:fPr>
          <m:num>
            <m:r>
              <w:rPr>
                <w:rFonts w:ascii="Cambria Math" w:hAnsi="Cambria Math"/>
                <w:kern w:val="24"/>
                <w:lang w:val="en-GB"/>
              </w:rPr>
              <m:t>1.6∙</m:t>
            </m:r>
            <m:sSup>
              <m:sSupPr>
                <m:ctrlPr>
                  <w:rPr>
                    <w:rFonts w:ascii="Cambria Math" w:hAnsi="Cambria Math"/>
                    <w:i/>
                    <w:iCs/>
                    <w:kern w:val="24"/>
                    <w:lang w:val="en-GB"/>
                  </w:rPr>
                </m:ctrlPr>
              </m:sSupPr>
              <m:e>
                <m:r>
                  <w:rPr>
                    <w:rFonts w:ascii="Cambria Math" w:hAnsi="Cambria Math"/>
                    <w:kern w:val="24"/>
                    <w:lang w:val="en-GB"/>
                  </w:rPr>
                  <m:t>10</m:t>
                </m:r>
              </m:e>
              <m:sup>
                <m:r>
                  <w:rPr>
                    <w:rFonts w:ascii="Cambria Math" w:hAnsi="Cambria Math"/>
                    <w:kern w:val="24"/>
                    <w:lang w:val="en-GB"/>
                  </w:rPr>
                  <m:t>-19</m:t>
                </m:r>
              </m:sup>
            </m:sSup>
            <m:r>
              <w:rPr>
                <w:rFonts w:ascii="Cambria Math" w:hAnsi="Cambria Math"/>
                <w:kern w:val="24"/>
                <w:lang w:val="en-GB"/>
              </w:rPr>
              <m:t>J</m:t>
            </m:r>
          </m:num>
          <m:den>
            <m:r>
              <w:rPr>
                <w:rFonts w:ascii="Cambria Math" w:hAnsi="Cambria Math"/>
                <w:kern w:val="24"/>
                <w:lang w:val="en-GB"/>
              </w:rPr>
              <m:t>3∙</m:t>
            </m:r>
            <m:sSup>
              <m:sSupPr>
                <m:ctrlPr>
                  <w:rPr>
                    <w:rFonts w:ascii="Cambria Math" w:hAnsi="Cambria Math"/>
                    <w:i/>
                    <w:kern w:val="24"/>
                    <w:lang w:val="en-GB"/>
                  </w:rPr>
                </m:ctrlPr>
              </m:sSupPr>
              <m:e>
                <m:r>
                  <w:rPr>
                    <w:rFonts w:ascii="Cambria Math" w:hAnsi="Cambria Math"/>
                    <w:kern w:val="24"/>
                    <w:lang w:val="en-GB"/>
                  </w:rPr>
                  <m:t>10</m:t>
                </m:r>
              </m:e>
              <m:sup>
                <m:r>
                  <w:rPr>
                    <w:rFonts w:ascii="Cambria Math" w:hAnsi="Cambria Math"/>
                    <w:kern w:val="24"/>
                    <w:lang w:val="en-GB"/>
                  </w:rPr>
                  <m:t>8</m:t>
                </m:r>
              </m:sup>
            </m:sSup>
            <m:r>
              <w:rPr>
                <w:rFonts w:ascii="Cambria Math" w:hAnsi="Cambria Math"/>
                <w:kern w:val="24"/>
                <w:lang w:val="en-GB"/>
              </w:rPr>
              <m:t xml:space="preserve"> </m:t>
            </m:r>
            <m:f>
              <m:fPr>
                <m:ctrlPr>
                  <w:rPr>
                    <w:rFonts w:ascii="Cambria Math" w:hAnsi="Cambria Math"/>
                    <w:i/>
                    <w:kern w:val="24"/>
                    <w:lang w:val="en-GB"/>
                  </w:rPr>
                </m:ctrlPr>
              </m:fPr>
              <m:num>
                <m:r>
                  <w:rPr>
                    <w:rFonts w:ascii="Cambria Math" w:hAnsi="Cambria Math"/>
                    <w:kern w:val="24"/>
                    <w:lang w:val="en-GB"/>
                  </w:rPr>
                  <m:t>m</m:t>
                </m:r>
              </m:num>
              <m:den>
                <m:r>
                  <w:rPr>
                    <w:rFonts w:ascii="Cambria Math" w:hAnsi="Cambria Math"/>
                    <w:kern w:val="24"/>
                    <w:lang w:val="en-GB"/>
                  </w:rPr>
                  <m:t>s</m:t>
                </m:r>
              </m:den>
            </m:f>
          </m:den>
        </m:f>
      </m:oMath>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w:t>
      </w:r>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Pr>
          <w:rFonts w:asciiTheme="minorHAnsi" w:hAnsiTheme="minorHAnsi"/>
          <w:b/>
          <w:color w:val="808080" w:themeColor="background1" w:themeShade="80"/>
          <w:lang w:val="en-GB"/>
        </w:rPr>
        <w:t>______</w:t>
      </w:r>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w:t>
      </w:r>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Pr>
          <w:rFonts w:asciiTheme="minorHAnsi" w:hAnsiTheme="minorHAnsi"/>
          <w:b/>
          <w:color w:val="808080" w:themeColor="background1" w:themeShade="80"/>
          <w:lang w:val="en-GB"/>
        </w:rPr>
        <w:t>______</w:t>
      </w:r>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w:t>
      </w:r>
    </w:p>
    <w:p w:rsidR="00F428F6" w:rsidRPr="00813E5F" w:rsidRDefault="007B67D1" w:rsidP="00F428F6">
      <w:pPr>
        <w:spacing w:line="276" w:lineRule="auto"/>
        <w:jc w:val="left"/>
        <w:rPr>
          <w:rFonts w:asciiTheme="minorHAnsi" w:hAnsiTheme="minorHAnsi"/>
          <w:i/>
          <w:color w:val="0070C0"/>
          <w:lang w:val="en-GB"/>
        </w:rPr>
      </w:pPr>
      <w:r w:rsidRPr="00813E5F">
        <w:rPr>
          <w:rFonts w:asciiTheme="minorHAnsi" w:hAnsiTheme="minorHAnsi"/>
          <w:i/>
          <w:color w:val="0070C0"/>
          <w:lang w:val="en-GB"/>
        </w:rPr>
        <w:t>f) Can you</w:t>
      </w:r>
      <w:r w:rsidRPr="00813E5F">
        <w:rPr>
          <w:rFonts w:asciiTheme="minorHAnsi" w:hAnsiTheme="minorHAnsi"/>
          <w:color w:val="000000"/>
          <w:lang w:val="en-GB"/>
          <w14:textFill>
            <w14:solidFill>
              <w14:srgbClr w14:val="000000">
                <w14:lumMod w14:val="50000"/>
              </w14:srgbClr>
            </w14:solidFill>
          </w14:textFill>
        </w:rPr>
        <w:t xml:space="preserve"> </w:t>
      </w:r>
      <w:r w:rsidRPr="00813E5F">
        <w:rPr>
          <w:rFonts w:asciiTheme="minorHAnsi" w:hAnsiTheme="minorHAnsi"/>
          <w:i/>
          <w:color w:val="0070C0"/>
          <w:lang w:val="en-GB"/>
        </w:rPr>
        <w:t xml:space="preserve">think </w:t>
      </w:r>
      <w:r w:rsidR="00E544EF">
        <w:rPr>
          <w:rFonts w:asciiTheme="minorHAnsi" w:hAnsiTheme="minorHAnsi"/>
          <w:i/>
          <w:color w:val="0070C0"/>
          <w:lang w:val="en-GB"/>
        </w:rPr>
        <w:t>of</w:t>
      </w:r>
      <w:r w:rsidRPr="00813E5F">
        <w:rPr>
          <w:rFonts w:asciiTheme="minorHAnsi" w:hAnsiTheme="minorHAnsi"/>
          <w:i/>
          <w:color w:val="0070C0"/>
          <w:lang w:val="en-GB"/>
        </w:rPr>
        <w:t xml:space="preserve"> a reason why modern particle detectors are much bigger</w:t>
      </w:r>
      <w:r w:rsidR="008E06D4" w:rsidRPr="00813E5F">
        <w:rPr>
          <w:rFonts w:asciiTheme="minorHAnsi" w:hAnsiTheme="minorHAnsi"/>
          <w:i/>
          <w:color w:val="0070C0"/>
          <w:lang w:val="en-GB"/>
        </w:rPr>
        <w:t>?</w:t>
      </w:r>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w:t>
      </w:r>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Pr>
          <w:rFonts w:asciiTheme="minorHAnsi" w:hAnsiTheme="minorHAnsi"/>
          <w:b/>
          <w:color w:val="808080" w:themeColor="background1" w:themeShade="80"/>
          <w:lang w:val="en-GB"/>
        </w:rPr>
        <w:t>______</w:t>
      </w:r>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w:t>
      </w:r>
    </w:p>
    <w:p w:rsidR="009A3023" w:rsidRPr="00813E5F" w:rsidRDefault="0035310B" w:rsidP="009A3023">
      <w:pPr>
        <w:spacing w:line="276" w:lineRule="auto"/>
        <w:jc w:val="left"/>
        <w:rPr>
          <w:rFonts w:asciiTheme="minorHAnsi" w:hAnsiTheme="minorHAnsi"/>
          <w:b/>
          <w:color w:val="0070C0"/>
          <w:lang w:val="en-GB"/>
        </w:rPr>
      </w:pPr>
      <w:r w:rsidRPr="00813E5F">
        <w:rPr>
          <w:rFonts w:asciiTheme="minorHAnsi" w:hAnsiTheme="minorHAnsi"/>
          <w:b/>
          <w:color w:val="808080" w:themeColor="background1" w:themeShade="80"/>
          <w:lang w:val="en-GB"/>
        </w:rPr>
        <w:br w:type="page"/>
      </w:r>
      <w:r w:rsidR="00675159" w:rsidRPr="00675159">
        <w:rPr>
          <w:rFonts w:asciiTheme="minorHAnsi" w:hAnsiTheme="minorHAnsi"/>
          <w:b/>
          <w:color w:val="0070C0"/>
          <w:lang w:val="en-GB"/>
        </w:rPr>
        <w:lastRenderedPageBreak/>
        <w:t>Activity</w:t>
      </w:r>
      <w:r w:rsidR="00675159">
        <w:rPr>
          <w:rFonts w:asciiTheme="minorHAnsi" w:hAnsiTheme="minorHAnsi"/>
          <w:b/>
          <w:color w:val="808080" w:themeColor="background1" w:themeShade="80"/>
          <w:lang w:val="en-GB"/>
        </w:rPr>
        <w:t xml:space="preserve"> </w:t>
      </w:r>
      <w:r w:rsidRPr="00813E5F">
        <w:rPr>
          <w:rFonts w:asciiTheme="minorHAnsi" w:hAnsiTheme="minorHAnsi"/>
          <w:b/>
          <w:color w:val="0070C0"/>
          <w:lang w:val="en-GB"/>
        </w:rPr>
        <w:t>4</w:t>
      </w:r>
      <w:r w:rsidR="00675159">
        <w:rPr>
          <w:rFonts w:asciiTheme="minorHAnsi" w:hAnsiTheme="minorHAnsi"/>
          <w:b/>
          <w:color w:val="0070C0"/>
          <w:lang w:val="en-GB"/>
        </w:rPr>
        <w:t>:</w:t>
      </w:r>
      <w:r w:rsidRPr="00813E5F">
        <w:rPr>
          <w:rFonts w:asciiTheme="minorHAnsi" w:hAnsiTheme="minorHAnsi"/>
          <w:b/>
          <w:color w:val="0070C0"/>
          <w:lang w:val="en-GB"/>
        </w:rPr>
        <w:t xml:space="preserve"> Particle transformations</w:t>
      </w:r>
    </w:p>
    <w:p w:rsidR="009A3023" w:rsidRPr="00813E5F" w:rsidRDefault="009A3023" w:rsidP="009A3023">
      <w:pPr>
        <w:spacing w:line="276" w:lineRule="auto"/>
        <w:rPr>
          <w:rFonts w:asciiTheme="minorHAnsi" w:hAnsiTheme="minorHAnsi"/>
          <w:b/>
          <w:color w:val="808080" w:themeColor="background1" w:themeShade="80"/>
          <w:lang w:val="en-GB"/>
        </w:rPr>
      </w:pPr>
      <w:r w:rsidRPr="00813E5F">
        <w:rPr>
          <w:rFonts w:asciiTheme="minorHAnsi" w:hAnsiTheme="minorHAnsi"/>
          <w:color w:val="0070C0"/>
          <w:lang w:val="en-GB"/>
        </w:rPr>
        <w:t>You have learned how to recognize the tracks of electrons, protons</w:t>
      </w:r>
      <w:r w:rsidR="00687A36">
        <w:rPr>
          <w:rFonts w:asciiTheme="minorHAnsi" w:hAnsiTheme="minorHAnsi"/>
          <w:color w:val="0070C0"/>
          <w:lang w:val="en-GB"/>
        </w:rPr>
        <w:t>,</w:t>
      </w:r>
      <w:r w:rsidRPr="00813E5F">
        <w:rPr>
          <w:rFonts w:asciiTheme="minorHAnsi" w:hAnsiTheme="minorHAnsi"/>
          <w:color w:val="0070C0"/>
          <w:lang w:val="en-GB"/>
        </w:rPr>
        <w:t xml:space="preserve"> and positron</w:t>
      </w:r>
      <w:r w:rsidR="00687A36">
        <w:rPr>
          <w:rFonts w:asciiTheme="minorHAnsi" w:hAnsiTheme="minorHAnsi"/>
          <w:color w:val="0070C0"/>
          <w:lang w:val="en-GB"/>
        </w:rPr>
        <w:t>s</w:t>
      </w:r>
      <w:r w:rsidRPr="00813E5F">
        <w:rPr>
          <w:rFonts w:asciiTheme="minorHAnsi" w:hAnsiTheme="minorHAnsi"/>
          <w:color w:val="0070C0"/>
          <w:lang w:val="en-GB"/>
        </w:rPr>
        <w:t xml:space="preserve"> in the cloud chamber. However, many more different types of particles are produced when high-energy particles such as protons interact with the liquid in a bubble chamber. Many of the produced particles are not stable, but they transform into other particles after a certain time. In this task, you will analyse two of these transformation processes based on the picture below. As usual, the particle beam enters the chamber from the left. The magnetic field points out of the page</w:t>
      </w:r>
      <w:r w:rsidR="00F66653" w:rsidRPr="00AC3286">
        <w:rPr>
          <w:rFonts w:asciiTheme="minorHAnsi" w:hAnsiTheme="minorHAnsi"/>
          <w:color w:val="0070C0"/>
          <w:lang w:val="en-GB"/>
        </w:rPr>
        <w:t xml:space="preserve">, </w:t>
      </w:r>
      <w:r w:rsidR="00687A36">
        <w:rPr>
          <w:rFonts w:asciiTheme="minorHAnsi" w:hAnsiTheme="minorHAnsi"/>
          <w:color w:val="0070C0"/>
          <w:lang w:val="en-GB"/>
        </w:rPr>
        <w:t xml:space="preserve">and </w:t>
      </w:r>
      <w:r w:rsidR="00F66653" w:rsidRPr="00AC3286">
        <w:rPr>
          <w:rFonts w:asciiTheme="minorHAnsi" w:hAnsiTheme="minorHAnsi"/>
          <w:color w:val="0070C0"/>
          <w:lang w:val="en-GB"/>
        </w:rPr>
        <w:t>we used colours to help you identify the</w:t>
      </w:r>
      <w:r w:rsidR="00687A36">
        <w:rPr>
          <w:rFonts w:asciiTheme="minorHAnsi" w:hAnsiTheme="minorHAnsi"/>
          <w:color w:val="0070C0"/>
          <w:lang w:val="en-GB"/>
        </w:rPr>
        <w:t xml:space="preserve"> relevant</w:t>
      </w:r>
      <w:r w:rsidR="00F66653" w:rsidRPr="00AC3286">
        <w:rPr>
          <w:rFonts w:asciiTheme="minorHAnsi" w:hAnsiTheme="minorHAnsi"/>
          <w:color w:val="0070C0"/>
          <w:lang w:val="en-GB"/>
        </w:rPr>
        <w:t xml:space="preserve"> tracks.</w:t>
      </w:r>
    </w:p>
    <w:p w:rsidR="0035310B" w:rsidRPr="00813E5F" w:rsidRDefault="00C418CF" w:rsidP="0035310B">
      <w:pPr>
        <w:spacing w:line="276" w:lineRule="auto"/>
        <w:jc w:val="left"/>
        <w:rPr>
          <w:rFonts w:asciiTheme="minorHAnsi" w:hAnsiTheme="minorHAnsi"/>
          <w:b/>
          <w:color w:val="808080" w:themeColor="background1" w:themeShade="80"/>
          <w:lang w:val="en-GB"/>
        </w:rPr>
      </w:pPr>
      <w:r>
        <w:rPr>
          <w:rFonts w:asciiTheme="minorHAnsi" w:hAnsiTheme="minorHAnsi"/>
          <w:b/>
          <w:color w:val="808080" w:themeColor="background1" w:themeShade="80"/>
          <w:lang w:val="en-GB"/>
        </w:rPr>
        <w:pict>
          <v:shape id="_x0000_i1026" type="#_x0000_t75" style="width:482.25pt;height:176.25pt;mso-left-percent:-10001;mso-top-percent:-10001;mso-position-horizontal:absolute;mso-position-horizontal-relative:char;mso-position-vertical:absolute;mso-position-vertical-relative:line;mso-left-percent:-10001;mso-top-percent:-10001">
            <v:imagedata r:id="rId25" o:title="2806_view2_edited" croptop="33196f" cropbottom="18380f" cropleft="22620f" cropright="32253f"/>
          </v:shape>
        </w:pict>
      </w:r>
    </w:p>
    <w:p w:rsidR="009A3023" w:rsidRPr="00813E5F" w:rsidRDefault="009A3023" w:rsidP="009A3023">
      <w:pPr>
        <w:spacing w:line="276" w:lineRule="auto"/>
        <w:jc w:val="left"/>
        <w:rPr>
          <w:rFonts w:asciiTheme="minorHAnsi" w:hAnsiTheme="minorHAnsi"/>
          <w:color w:val="0070C0"/>
          <w:lang w:val="en-GB"/>
        </w:rPr>
      </w:pPr>
      <w:r w:rsidRPr="00813E5F">
        <w:rPr>
          <w:rFonts w:asciiTheme="minorHAnsi" w:hAnsiTheme="minorHAnsi"/>
          <w:color w:val="0070C0"/>
          <w:lang w:val="en-GB"/>
        </w:rPr>
        <w:t>a) The green track belongs to a</w:t>
      </w:r>
      <w:r w:rsidR="00F66653" w:rsidRPr="00813E5F">
        <w:rPr>
          <w:rFonts w:asciiTheme="minorHAnsi" w:hAnsiTheme="minorHAnsi"/>
          <w:color w:val="0070C0"/>
          <w:lang w:val="en-GB"/>
        </w:rPr>
        <w:t xml:space="preserve"> particle system called</w:t>
      </w:r>
      <w:r w:rsidRPr="00813E5F">
        <w:rPr>
          <w:rFonts w:asciiTheme="minorHAnsi" w:hAnsiTheme="minorHAnsi"/>
          <w:color w:val="0070C0"/>
          <w:lang w:val="en-GB"/>
        </w:rPr>
        <w:t xml:space="preserve"> </w:t>
      </w:r>
      <w:r w:rsidR="00F66653" w:rsidRPr="00813E5F">
        <w:rPr>
          <w:rFonts w:asciiTheme="minorHAnsi" w:hAnsiTheme="minorHAnsi"/>
          <w:color w:val="0070C0"/>
          <w:lang w:val="en-GB"/>
        </w:rPr>
        <w:t>p</w:t>
      </w:r>
      <w:r w:rsidRPr="00813E5F">
        <w:rPr>
          <w:rFonts w:asciiTheme="minorHAnsi" w:hAnsiTheme="minorHAnsi"/>
          <w:color w:val="0070C0"/>
          <w:lang w:val="en-GB"/>
        </w:rPr>
        <w:t xml:space="preserve">ion. There are three types of </w:t>
      </w:r>
      <w:proofErr w:type="spellStart"/>
      <w:r w:rsidRPr="00813E5F">
        <w:rPr>
          <w:rFonts w:asciiTheme="minorHAnsi" w:hAnsiTheme="minorHAnsi"/>
          <w:color w:val="0070C0"/>
          <w:lang w:val="en-GB"/>
        </w:rPr>
        <w:t>pions</w:t>
      </w:r>
      <w:proofErr w:type="spellEnd"/>
      <w:r w:rsidR="00F66653" w:rsidRPr="00813E5F">
        <w:rPr>
          <w:rFonts w:asciiTheme="minorHAnsi" w:hAnsiTheme="minorHAnsi"/>
          <w:color w:val="0070C0"/>
          <w:lang w:val="en-GB"/>
        </w:rPr>
        <w:t>:</w:t>
      </w:r>
      <w:r w:rsidRPr="00813E5F">
        <w:rPr>
          <w:rFonts w:asciiTheme="minorHAnsi" w:hAnsiTheme="minorHAnsi"/>
          <w:color w:val="0070C0"/>
          <w:lang w:val="en-GB"/>
        </w:rPr>
        <w:t xml:space="preserve"> </w:t>
      </w:r>
    </w:p>
    <w:p w:rsidR="009A3023" w:rsidRPr="00813E5F" w:rsidRDefault="00C418CF" w:rsidP="00F66653">
      <w:pPr>
        <w:pStyle w:val="ListParagraph"/>
        <w:numPr>
          <w:ilvl w:val="0"/>
          <w:numId w:val="15"/>
        </w:numPr>
        <w:spacing w:line="276" w:lineRule="auto"/>
        <w:jc w:val="left"/>
        <w:rPr>
          <w:rFonts w:asciiTheme="minorHAnsi" w:hAnsiTheme="minorHAnsi"/>
          <w:color w:val="0070C0"/>
          <w:lang w:val="en-GB"/>
        </w:rPr>
      </w:pPr>
      <m:oMath>
        <m:sSup>
          <m:sSupPr>
            <m:ctrlPr>
              <w:rPr>
                <w:rFonts w:ascii="Cambria Math" w:hAnsi="Cambria Math"/>
                <w:i/>
                <w:color w:val="0070C0"/>
                <w:lang w:val="en-GB"/>
              </w:rPr>
            </m:ctrlPr>
          </m:sSupPr>
          <m:e>
            <m:r>
              <w:rPr>
                <w:rFonts w:ascii="Cambria Math" w:hAnsi="Cambria Math"/>
                <w:color w:val="0070C0"/>
                <w:lang w:val="en-GB"/>
              </w:rPr>
              <m:t>π</m:t>
            </m:r>
          </m:e>
          <m:sup>
            <m:r>
              <w:rPr>
                <w:rFonts w:ascii="Cambria Math" w:hAnsi="Cambria Math"/>
                <w:color w:val="0070C0"/>
                <w:lang w:val="en-GB"/>
              </w:rPr>
              <m:t>+</m:t>
            </m:r>
          </m:sup>
        </m:sSup>
      </m:oMath>
      <w:r w:rsidR="009A3023" w:rsidRPr="00813E5F">
        <w:rPr>
          <w:rFonts w:asciiTheme="minorHAnsi" w:hAnsiTheme="minorHAnsi"/>
          <w:color w:val="0070C0"/>
          <w:lang w:val="en-GB"/>
        </w:rPr>
        <w:t xml:space="preserve"> (positive electric charge</w:t>
      </w:r>
      <w:r w:rsidR="00E544EF">
        <w:rPr>
          <w:rFonts w:asciiTheme="minorHAnsi" w:hAnsiTheme="minorHAnsi"/>
          <w:color w:val="0070C0"/>
          <w:lang w:val="en-GB"/>
        </w:rPr>
        <w:t xml:space="preserve">, particle system of an up </w:t>
      </w:r>
      <w:r w:rsidR="00F66653" w:rsidRPr="00813E5F">
        <w:rPr>
          <w:rFonts w:asciiTheme="minorHAnsi" w:hAnsiTheme="minorHAnsi"/>
          <w:color w:val="0070C0"/>
          <w:lang w:val="en-GB"/>
        </w:rPr>
        <w:t xml:space="preserve">quark and an anti-down quark </w:t>
      </w:r>
      <m:oMath>
        <m:r>
          <w:rPr>
            <w:rFonts w:ascii="Cambria Math" w:hAnsi="Cambria Math"/>
            <w:color w:val="0070C0"/>
            <w:lang w:val="en-GB"/>
          </w:rPr>
          <m:t>u</m:t>
        </m:r>
        <m:acc>
          <m:accPr>
            <m:chr m:val="̅"/>
            <m:ctrlPr>
              <w:rPr>
                <w:rFonts w:ascii="Cambria Math" w:hAnsi="Cambria Math"/>
                <w:i/>
                <w:color w:val="0070C0"/>
                <w:lang w:val="en-GB"/>
              </w:rPr>
            </m:ctrlPr>
          </m:accPr>
          <m:e>
            <m:r>
              <w:rPr>
                <w:rFonts w:ascii="Cambria Math" w:hAnsi="Cambria Math"/>
                <w:color w:val="0070C0"/>
                <w:lang w:val="en-GB"/>
              </w:rPr>
              <m:t>d</m:t>
            </m:r>
          </m:e>
        </m:acc>
      </m:oMath>
      <w:r w:rsidR="009A3023" w:rsidRPr="00813E5F">
        <w:rPr>
          <w:rFonts w:asciiTheme="minorHAnsi" w:hAnsiTheme="minorHAnsi"/>
          <w:color w:val="0070C0"/>
          <w:lang w:val="en-GB"/>
        </w:rPr>
        <w:t>)</w:t>
      </w:r>
    </w:p>
    <w:p w:rsidR="009A3023" w:rsidRPr="00813E5F" w:rsidRDefault="00C418CF" w:rsidP="00F66653">
      <w:pPr>
        <w:pStyle w:val="ListParagraph"/>
        <w:numPr>
          <w:ilvl w:val="0"/>
          <w:numId w:val="15"/>
        </w:numPr>
        <w:spacing w:line="276" w:lineRule="auto"/>
        <w:jc w:val="left"/>
        <w:rPr>
          <w:rFonts w:asciiTheme="minorHAnsi" w:hAnsiTheme="minorHAnsi"/>
          <w:color w:val="0070C0"/>
          <w:lang w:val="en-GB"/>
        </w:rPr>
      </w:pPr>
      <m:oMath>
        <m:sSup>
          <m:sSupPr>
            <m:ctrlPr>
              <w:rPr>
                <w:rFonts w:ascii="Cambria Math" w:hAnsi="Cambria Math"/>
                <w:i/>
                <w:color w:val="0070C0"/>
                <w:lang w:val="en-GB"/>
              </w:rPr>
            </m:ctrlPr>
          </m:sSupPr>
          <m:e>
            <m:r>
              <w:rPr>
                <w:rFonts w:ascii="Cambria Math" w:hAnsi="Cambria Math"/>
                <w:color w:val="0070C0"/>
                <w:lang w:val="en-GB"/>
              </w:rPr>
              <m:t>π</m:t>
            </m:r>
          </m:e>
          <m:sup>
            <m:r>
              <w:rPr>
                <w:rFonts w:ascii="Cambria Math" w:hAnsi="Cambria Math"/>
                <w:color w:val="0070C0"/>
                <w:lang w:val="en-GB"/>
              </w:rPr>
              <m:t>-</m:t>
            </m:r>
          </m:sup>
        </m:sSup>
      </m:oMath>
      <w:r w:rsidR="009A3023" w:rsidRPr="00813E5F">
        <w:rPr>
          <w:rFonts w:asciiTheme="minorHAnsi" w:hAnsiTheme="minorHAnsi"/>
          <w:color w:val="0070C0"/>
          <w:lang w:val="en-GB"/>
        </w:rPr>
        <w:t xml:space="preserve"> (negative</w:t>
      </w:r>
      <w:r w:rsidR="00F66653" w:rsidRPr="00813E5F">
        <w:rPr>
          <w:rFonts w:asciiTheme="minorHAnsi" w:hAnsiTheme="minorHAnsi"/>
          <w:color w:val="0070C0"/>
          <w:lang w:val="en-GB"/>
        </w:rPr>
        <w:t xml:space="preserve"> electric charge</w:t>
      </w:r>
      <w:r w:rsidR="00E544EF">
        <w:rPr>
          <w:rFonts w:asciiTheme="minorHAnsi" w:hAnsiTheme="minorHAnsi"/>
          <w:color w:val="0070C0"/>
          <w:lang w:val="en-GB"/>
        </w:rPr>
        <w:t xml:space="preserve">, particle system of an anti-up </w:t>
      </w:r>
      <w:r w:rsidR="00F66653" w:rsidRPr="00813E5F">
        <w:rPr>
          <w:rFonts w:asciiTheme="minorHAnsi" w:hAnsiTheme="minorHAnsi"/>
          <w:color w:val="0070C0"/>
          <w:lang w:val="en-GB"/>
        </w:rPr>
        <w:t xml:space="preserve">quark and a down quark </w:t>
      </w:r>
      <m:oMath>
        <m:acc>
          <m:accPr>
            <m:chr m:val="̅"/>
            <m:ctrlPr>
              <w:rPr>
                <w:rFonts w:ascii="Cambria Math" w:hAnsi="Cambria Math"/>
                <w:i/>
                <w:color w:val="0070C0"/>
                <w:lang w:val="en-GB"/>
              </w:rPr>
            </m:ctrlPr>
          </m:accPr>
          <m:e>
            <m:r>
              <w:rPr>
                <w:rFonts w:ascii="Cambria Math" w:hAnsi="Cambria Math"/>
                <w:color w:val="0070C0"/>
                <w:lang w:val="en-GB"/>
              </w:rPr>
              <m:t>u</m:t>
            </m:r>
          </m:e>
        </m:acc>
        <m:r>
          <w:rPr>
            <w:rFonts w:ascii="Cambria Math" w:hAnsi="Cambria Math"/>
            <w:color w:val="0070C0"/>
            <w:lang w:val="en-GB"/>
          </w:rPr>
          <m:t>d</m:t>
        </m:r>
      </m:oMath>
      <w:r w:rsidR="00F66653" w:rsidRPr="00813E5F">
        <w:rPr>
          <w:rFonts w:asciiTheme="minorHAnsi" w:hAnsiTheme="minorHAnsi"/>
          <w:color w:val="0070C0"/>
          <w:lang w:val="en-GB"/>
        </w:rPr>
        <w:t>)</w:t>
      </w:r>
    </w:p>
    <w:p w:rsidR="00F66653" w:rsidRPr="00813E5F" w:rsidRDefault="00C418CF" w:rsidP="00F66653">
      <w:pPr>
        <w:pStyle w:val="ListParagraph"/>
        <w:numPr>
          <w:ilvl w:val="0"/>
          <w:numId w:val="15"/>
        </w:numPr>
        <w:spacing w:line="276" w:lineRule="auto"/>
        <w:jc w:val="left"/>
        <w:rPr>
          <w:rFonts w:asciiTheme="minorHAnsi" w:hAnsiTheme="minorHAnsi"/>
          <w:color w:val="0070C0"/>
          <w:lang w:val="en-GB"/>
        </w:rPr>
      </w:pPr>
      <m:oMath>
        <m:sSup>
          <m:sSupPr>
            <m:ctrlPr>
              <w:rPr>
                <w:rFonts w:ascii="Cambria Math" w:hAnsi="Cambria Math"/>
                <w:i/>
                <w:color w:val="0070C0"/>
                <w:lang w:val="en-GB"/>
              </w:rPr>
            </m:ctrlPr>
          </m:sSupPr>
          <m:e>
            <m:r>
              <w:rPr>
                <w:rFonts w:ascii="Cambria Math" w:hAnsi="Cambria Math"/>
                <w:color w:val="0070C0"/>
                <w:lang w:val="en-GB"/>
              </w:rPr>
              <m:t>π</m:t>
            </m:r>
          </m:e>
          <m:sup>
            <m:r>
              <w:rPr>
                <w:rFonts w:ascii="Cambria Math" w:hAnsi="Cambria Math"/>
                <w:color w:val="0070C0"/>
                <w:lang w:val="en-GB"/>
              </w:rPr>
              <m:t>0</m:t>
            </m:r>
          </m:sup>
        </m:sSup>
      </m:oMath>
      <w:r w:rsidR="00F66653" w:rsidRPr="00813E5F">
        <w:rPr>
          <w:rFonts w:asciiTheme="minorHAnsi" w:hAnsiTheme="minorHAnsi"/>
          <w:color w:val="0070C0"/>
          <w:lang w:val="en-GB"/>
        </w:rPr>
        <w:t xml:space="preserve"> (no electric charge, particle system of a </w:t>
      </w:r>
      <w:r w:rsidR="00687A36">
        <w:rPr>
          <w:rFonts w:asciiTheme="minorHAnsi" w:hAnsiTheme="minorHAnsi"/>
          <w:color w:val="0070C0"/>
          <w:lang w:val="en-GB"/>
        </w:rPr>
        <w:t>mix (“</w:t>
      </w:r>
      <w:r w:rsidR="00687A36" w:rsidRPr="00813E5F">
        <w:rPr>
          <w:rFonts w:asciiTheme="minorHAnsi" w:hAnsiTheme="minorHAnsi"/>
          <w:color w:val="0070C0"/>
          <w:lang w:val="en-GB"/>
        </w:rPr>
        <w:t>superposition</w:t>
      </w:r>
      <w:r w:rsidR="00687A36">
        <w:rPr>
          <w:rFonts w:asciiTheme="minorHAnsi" w:hAnsiTheme="minorHAnsi"/>
          <w:color w:val="0070C0"/>
          <w:lang w:val="en-GB"/>
        </w:rPr>
        <w:t xml:space="preserve">”) </w:t>
      </w:r>
      <w:r w:rsidR="00F66653" w:rsidRPr="00813E5F">
        <w:rPr>
          <w:rFonts w:asciiTheme="minorHAnsi" w:hAnsiTheme="minorHAnsi"/>
          <w:color w:val="0070C0"/>
          <w:lang w:val="en-GB"/>
        </w:rPr>
        <w:t xml:space="preserve"> of </w:t>
      </w:r>
      <m:oMath>
        <m:r>
          <w:rPr>
            <w:rFonts w:ascii="Cambria Math" w:hAnsi="Cambria Math"/>
            <w:color w:val="0070C0"/>
            <w:lang w:val="en-GB"/>
          </w:rPr>
          <m:t>u</m:t>
        </m:r>
        <m:acc>
          <m:accPr>
            <m:chr m:val="̅"/>
            <m:ctrlPr>
              <w:rPr>
                <w:rFonts w:ascii="Cambria Math" w:hAnsi="Cambria Math"/>
                <w:i/>
                <w:color w:val="0070C0"/>
                <w:lang w:val="en-GB"/>
              </w:rPr>
            </m:ctrlPr>
          </m:accPr>
          <m:e>
            <m:r>
              <w:rPr>
                <w:rFonts w:ascii="Cambria Math" w:hAnsi="Cambria Math"/>
                <w:color w:val="0070C0"/>
                <w:lang w:val="en-GB"/>
              </w:rPr>
              <m:t>d</m:t>
            </m:r>
          </m:e>
        </m:acc>
      </m:oMath>
      <w:r w:rsidR="00F66653" w:rsidRPr="00813E5F">
        <w:rPr>
          <w:rFonts w:asciiTheme="minorHAnsi" w:hAnsiTheme="minorHAnsi"/>
          <w:color w:val="0070C0"/>
          <w:lang w:val="en-GB"/>
        </w:rPr>
        <w:t xml:space="preserve"> and </w:t>
      </w:r>
      <m:oMath>
        <m:acc>
          <m:accPr>
            <m:chr m:val="̅"/>
            <m:ctrlPr>
              <w:rPr>
                <w:rFonts w:ascii="Cambria Math" w:hAnsi="Cambria Math"/>
                <w:i/>
                <w:color w:val="0070C0"/>
                <w:lang w:val="en-GB"/>
              </w:rPr>
            </m:ctrlPr>
          </m:accPr>
          <m:e>
            <m:r>
              <w:rPr>
                <w:rFonts w:ascii="Cambria Math" w:hAnsi="Cambria Math"/>
                <w:color w:val="0070C0"/>
                <w:lang w:val="en-GB"/>
              </w:rPr>
              <m:t>u</m:t>
            </m:r>
          </m:e>
        </m:acc>
        <m:r>
          <w:rPr>
            <w:rFonts w:ascii="Cambria Math" w:hAnsi="Cambria Math"/>
            <w:color w:val="0070C0"/>
            <w:lang w:val="en-GB"/>
          </w:rPr>
          <m:t>d</m:t>
        </m:r>
      </m:oMath>
      <w:r w:rsidR="00F66653" w:rsidRPr="00813E5F">
        <w:rPr>
          <w:rFonts w:asciiTheme="minorHAnsi" w:hAnsiTheme="minorHAnsi"/>
          <w:color w:val="0070C0"/>
          <w:lang w:val="en-GB"/>
        </w:rPr>
        <w:t>)</w:t>
      </w:r>
    </w:p>
    <w:p w:rsidR="00F66653" w:rsidRPr="00813E5F" w:rsidRDefault="00F66653" w:rsidP="009A3023">
      <w:pPr>
        <w:spacing w:line="276" w:lineRule="auto"/>
        <w:jc w:val="left"/>
        <w:rPr>
          <w:rFonts w:asciiTheme="minorHAnsi" w:hAnsiTheme="minorHAnsi"/>
          <w:i/>
          <w:color w:val="0070C0"/>
          <w:lang w:val="en-GB"/>
        </w:rPr>
      </w:pPr>
      <w:r w:rsidRPr="00813E5F">
        <w:rPr>
          <w:rFonts w:asciiTheme="minorHAnsi" w:hAnsiTheme="minorHAnsi"/>
          <w:i/>
          <w:color w:val="0070C0"/>
          <w:lang w:val="en-GB"/>
        </w:rPr>
        <w:t>Which type of pion caused the green coloured track? Explain!</w:t>
      </w:r>
    </w:p>
    <w:p w:rsidR="00F66653" w:rsidRPr="00813E5F" w:rsidRDefault="00F66653" w:rsidP="00F66653">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w:t>
      </w:r>
      <w:r w:rsidR="00687A36">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__</w:t>
      </w:r>
    </w:p>
    <w:p w:rsidR="00813E5F" w:rsidRPr="00813E5F" w:rsidRDefault="00F66653" w:rsidP="009A3023">
      <w:pPr>
        <w:spacing w:line="276" w:lineRule="auto"/>
        <w:jc w:val="left"/>
        <w:rPr>
          <w:rFonts w:asciiTheme="minorHAnsi" w:hAnsiTheme="minorHAnsi"/>
          <w:i/>
          <w:noProof/>
          <w:color w:val="0070C0"/>
          <w:lang w:val="en-GB" w:eastAsia="en-GB" w:bidi="ar-SA"/>
        </w:rPr>
      </w:pPr>
      <w:r w:rsidRPr="00813E5F">
        <w:rPr>
          <w:rFonts w:asciiTheme="minorHAnsi" w:hAnsiTheme="minorHAnsi"/>
          <w:i/>
          <w:color w:val="0070C0"/>
          <w:lang w:val="en-GB"/>
        </w:rPr>
        <w:t xml:space="preserve">b) </w:t>
      </w:r>
      <w:r w:rsidRPr="00813E5F">
        <w:rPr>
          <w:rFonts w:asciiTheme="minorHAnsi" w:hAnsiTheme="minorHAnsi"/>
          <w:i/>
          <w:noProof/>
          <w:color w:val="0070C0"/>
          <w:lang w:val="en-GB" w:eastAsia="en-GB" w:bidi="ar-SA"/>
        </w:rPr>
        <w:t>At the end of the green coloured tracks, the pion transforms into two new particles, a positively charged anti-muon and a muon-neutrino</w:t>
      </w:r>
      <w:r w:rsidR="00813E5F" w:rsidRPr="00813E5F">
        <w:rPr>
          <w:rFonts w:asciiTheme="minorHAnsi" w:hAnsiTheme="minorHAnsi"/>
          <w:i/>
          <w:noProof/>
          <w:color w:val="0070C0"/>
          <w:lang w:val="en-GB" w:eastAsia="en-GB" w:bidi="ar-SA"/>
        </w:rPr>
        <w:t xml:space="preserve">: </w:t>
      </w:r>
      <w:r w:rsidRPr="00813E5F">
        <w:rPr>
          <w:rFonts w:asciiTheme="minorHAnsi" w:hAnsiTheme="minorHAnsi"/>
          <w:i/>
          <w:noProof/>
          <w:color w:val="0070C0"/>
          <w:lang w:val="en-GB" w:eastAsia="en-GB" w:bidi="ar-SA"/>
        </w:rPr>
        <w:t xml:space="preserve"> </w:t>
      </w:r>
      <m:oMath>
        <m:sSup>
          <m:sSupPr>
            <m:ctrlPr>
              <w:rPr>
                <w:rFonts w:ascii="Cambria Math" w:hAnsi="Cambria Math"/>
                <w:i/>
                <w:noProof/>
                <w:color w:val="0070C0"/>
                <w:lang w:val="en-GB" w:eastAsia="en-GB" w:bidi="ar-SA"/>
              </w:rPr>
            </m:ctrlPr>
          </m:sSupPr>
          <m:e>
            <m:r>
              <w:rPr>
                <w:rFonts w:ascii="Cambria Math" w:hAnsi="Cambria Math"/>
                <w:noProof/>
                <w:color w:val="0070C0"/>
                <w:lang w:val="en-GB" w:eastAsia="en-GB" w:bidi="ar-SA"/>
              </w:rPr>
              <m:t>μ</m:t>
            </m:r>
          </m:e>
          <m:sup>
            <m:r>
              <w:rPr>
                <w:rFonts w:ascii="Cambria Math" w:hAnsi="Cambria Math"/>
                <w:noProof/>
                <w:color w:val="0070C0"/>
                <w:lang w:val="en-GB" w:eastAsia="en-GB" w:bidi="ar-SA"/>
              </w:rPr>
              <m:t>+</m:t>
            </m:r>
          </m:sup>
        </m:sSup>
        <m:r>
          <w:rPr>
            <w:rFonts w:ascii="Cambria Math" w:hAnsi="Cambria Math"/>
            <w:noProof/>
            <w:color w:val="0070C0"/>
            <w:lang w:val="en-GB" w:eastAsia="en-GB" w:bidi="ar-SA"/>
          </w:rPr>
          <m:t>+</m:t>
        </m:r>
        <m:sSub>
          <m:sSubPr>
            <m:ctrlPr>
              <w:rPr>
                <w:rFonts w:ascii="Cambria Math" w:hAnsi="Cambria Math"/>
                <w:i/>
                <w:noProof/>
                <w:color w:val="0070C0"/>
                <w:lang w:val="en-GB" w:eastAsia="en-GB" w:bidi="ar-SA"/>
              </w:rPr>
            </m:ctrlPr>
          </m:sSubPr>
          <m:e>
            <m:r>
              <w:rPr>
                <w:rFonts w:ascii="Cambria Math" w:hAnsi="Cambria Math"/>
                <w:noProof/>
                <w:color w:val="0070C0"/>
                <w:lang w:val="en-GB" w:eastAsia="en-GB" w:bidi="ar-SA"/>
              </w:rPr>
              <m:t>ν</m:t>
            </m:r>
          </m:e>
          <m:sub>
            <m:r>
              <w:rPr>
                <w:rFonts w:ascii="Cambria Math" w:hAnsi="Cambria Math"/>
                <w:noProof/>
                <w:color w:val="0070C0"/>
                <w:lang w:val="en-GB" w:eastAsia="en-GB" w:bidi="ar-SA"/>
              </w:rPr>
              <m:t>μ</m:t>
            </m:r>
          </m:sub>
        </m:sSub>
      </m:oMath>
      <w:r w:rsidR="00813E5F" w:rsidRPr="00813E5F">
        <w:rPr>
          <w:rFonts w:asciiTheme="minorHAnsi" w:hAnsiTheme="minorHAnsi"/>
          <w:i/>
          <w:noProof/>
          <w:color w:val="0070C0"/>
          <w:lang w:val="en-GB" w:eastAsia="en-GB" w:bidi="ar-SA"/>
        </w:rPr>
        <w:t xml:space="preserve"> . Why do we only see one track (the blue coloured track) originating from the end of the green track? </w:t>
      </w:r>
    </w:p>
    <w:p w:rsidR="00687A36" w:rsidRPr="00813E5F" w:rsidRDefault="00687A36" w:rsidP="00687A36">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__</w:t>
      </w:r>
    </w:p>
    <w:p w:rsidR="00687A36" w:rsidRPr="00813E5F" w:rsidRDefault="00687A36" w:rsidP="00687A36">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__</w:t>
      </w:r>
    </w:p>
    <w:p w:rsidR="00813E5F" w:rsidRPr="00813E5F" w:rsidRDefault="00813E5F" w:rsidP="009A3023">
      <w:pPr>
        <w:spacing w:line="276" w:lineRule="auto"/>
        <w:jc w:val="left"/>
        <w:rPr>
          <w:rFonts w:asciiTheme="minorHAnsi" w:hAnsiTheme="minorHAnsi"/>
          <w:i/>
          <w:noProof/>
          <w:color w:val="0070C0"/>
          <w:lang w:val="en-GB" w:eastAsia="en-GB" w:bidi="ar-SA"/>
        </w:rPr>
      </w:pPr>
      <w:r w:rsidRPr="00813E5F">
        <w:rPr>
          <w:rFonts w:asciiTheme="minorHAnsi" w:hAnsiTheme="minorHAnsi"/>
          <w:i/>
          <w:noProof/>
          <w:color w:val="0070C0"/>
          <w:lang w:val="en-GB" w:eastAsia="en-GB" w:bidi="ar-SA"/>
        </w:rPr>
        <w:t>c) How can we be sure, that a second particle was produced in this transformation process?</w:t>
      </w:r>
    </w:p>
    <w:p w:rsidR="00687A36" w:rsidRPr="00813E5F" w:rsidRDefault="00687A36" w:rsidP="00687A36">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__</w:t>
      </w:r>
    </w:p>
    <w:p w:rsidR="00687A36" w:rsidRPr="00813E5F" w:rsidRDefault="00687A36" w:rsidP="00687A36">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__</w:t>
      </w:r>
    </w:p>
    <w:p w:rsidR="00687A36" w:rsidRPr="00813E5F" w:rsidRDefault="00687A36" w:rsidP="00687A36">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w:t>
      </w:r>
      <w:r>
        <w:rPr>
          <w:rFonts w:asciiTheme="minorHAnsi" w:hAnsiTheme="minorHAnsi"/>
          <w:b/>
          <w:color w:val="808080" w:themeColor="background1" w:themeShade="80"/>
          <w:lang w:val="en-GB"/>
        </w:rPr>
        <w:t>________</w:t>
      </w:r>
    </w:p>
    <w:p w:rsidR="00813E5F" w:rsidRPr="00813E5F" w:rsidRDefault="00813E5F" w:rsidP="009A3023">
      <w:pPr>
        <w:spacing w:line="276" w:lineRule="auto"/>
        <w:jc w:val="left"/>
        <w:rPr>
          <w:rFonts w:asciiTheme="minorHAnsi" w:hAnsiTheme="minorHAnsi"/>
          <w:i/>
          <w:noProof/>
          <w:color w:val="0070C0"/>
          <w:lang w:val="en-GB"/>
        </w:rPr>
      </w:pPr>
      <w:r w:rsidRPr="00813E5F">
        <w:rPr>
          <w:rFonts w:asciiTheme="minorHAnsi" w:hAnsiTheme="minorHAnsi"/>
          <w:i/>
          <w:noProof/>
          <w:color w:val="0070C0"/>
          <w:lang w:val="en-GB"/>
        </w:rPr>
        <w:t>d) The anti-muon (blue coloured track) tranform</w:t>
      </w:r>
      <w:r w:rsidR="00687A36">
        <w:rPr>
          <w:rFonts w:asciiTheme="minorHAnsi" w:hAnsiTheme="minorHAnsi"/>
          <w:i/>
          <w:noProof/>
          <w:color w:val="0070C0"/>
          <w:lang w:val="en-GB"/>
        </w:rPr>
        <w:t>s</w:t>
      </w:r>
      <w:r w:rsidRPr="00813E5F">
        <w:rPr>
          <w:rFonts w:asciiTheme="minorHAnsi" w:hAnsiTheme="minorHAnsi"/>
          <w:i/>
          <w:noProof/>
          <w:color w:val="0070C0"/>
          <w:lang w:val="en-GB"/>
        </w:rPr>
        <w:t xml:space="preserve"> into a particle you should be able to recognize. Which particle caused the brown coloured track? Explain!</w:t>
      </w:r>
    </w:p>
    <w:p w:rsidR="00687A36" w:rsidRPr="00813E5F" w:rsidRDefault="00687A36" w:rsidP="00687A36">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__</w:t>
      </w:r>
    </w:p>
    <w:p w:rsidR="00687A36" w:rsidRPr="00813E5F" w:rsidRDefault="00687A36" w:rsidP="00687A36">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__</w:t>
      </w:r>
    </w:p>
    <w:p w:rsidR="005F6DFC" w:rsidRDefault="005F6DFC">
      <w:pPr>
        <w:spacing w:line="276" w:lineRule="auto"/>
        <w:jc w:val="left"/>
        <w:rPr>
          <w:rFonts w:asciiTheme="minorHAnsi" w:hAnsiTheme="minorHAnsi"/>
          <w:b/>
          <w:color w:val="808080" w:themeColor="background1" w:themeShade="80"/>
          <w:lang w:val="en-GB"/>
        </w:rPr>
      </w:pPr>
    </w:p>
    <w:p w:rsidR="005F6DFC" w:rsidRPr="00813E5F" w:rsidRDefault="005F6DFC" w:rsidP="00E17DCE">
      <w:pPr>
        <w:jc w:val="center"/>
        <w:rPr>
          <w:i/>
          <w:color w:val="0070C0"/>
          <w:lang w:val="en-GB"/>
        </w:rPr>
      </w:pPr>
      <w:r w:rsidRPr="00813E5F">
        <w:rPr>
          <w:i/>
          <w:color w:val="0070C0"/>
          <w:lang w:val="en-GB"/>
        </w:rPr>
        <w:t>Explanation puzzle pieces – cut out</w:t>
      </w:r>
    </w:p>
    <w:tbl>
      <w:tblPr>
        <w:tblStyle w:val="TableGrid"/>
        <w:tblW w:w="2818" w:type="pct"/>
        <w:tblInd w:w="20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1"/>
        <w:gridCol w:w="4243"/>
      </w:tblGrid>
      <w:tr w:rsidR="005F6DFC" w:rsidRPr="00813E5F" w:rsidTr="00E17DCE">
        <w:trPr>
          <w:cantSplit/>
          <w:trHeight w:val="2948"/>
        </w:trPr>
        <w:tc>
          <w:tcPr>
            <w:tcW w:w="1067" w:type="pct"/>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vAlign w:val="center"/>
          </w:tcPr>
          <w:p w:rsidR="005F6DFC" w:rsidRPr="00813E5F" w:rsidRDefault="005F6DFC" w:rsidP="00FB65B8">
            <w:pPr>
              <w:ind w:left="113" w:right="113"/>
              <w:jc w:val="center"/>
              <w:rPr>
                <w:rFonts w:asciiTheme="minorHAnsi" w:hAnsiTheme="minorHAnsi"/>
                <w:b/>
                <w:color w:val="0070C0"/>
                <w:sz w:val="32"/>
                <w:lang w:val="en-GB"/>
              </w:rPr>
            </w:pPr>
            <w:r w:rsidRPr="00813E5F">
              <w:rPr>
                <w:rFonts w:asciiTheme="minorHAnsi" w:hAnsiTheme="minorHAnsi"/>
                <w:b/>
                <w:color w:val="0070C0"/>
                <w:sz w:val="32"/>
                <w:lang w:val="en-GB"/>
              </w:rPr>
              <w:t>Positron</w:t>
            </w:r>
          </w:p>
        </w:tc>
        <w:tc>
          <w:tcPr>
            <w:tcW w:w="3933"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F6DFC" w:rsidRPr="00813E5F" w:rsidRDefault="005F6DFC" w:rsidP="00FB65B8">
            <w:pPr>
              <w:jc w:val="left"/>
              <w:rPr>
                <w:rFonts w:asciiTheme="minorHAnsi" w:hAnsiTheme="minorHAnsi"/>
                <w:lang w:val="en-GB"/>
              </w:rPr>
            </w:pPr>
            <w:r w:rsidRPr="00813E5F">
              <w:rPr>
                <w:rFonts w:asciiTheme="minorHAnsi" w:hAnsiTheme="minorHAnsi"/>
                <w:b/>
                <w:lang w:val="en-GB"/>
              </w:rPr>
              <w:t>Process:</w:t>
            </w:r>
            <w:r w:rsidRPr="00813E5F">
              <w:rPr>
                <w:rFonts w:asciiTheme="minorHAnsi" w:hAnsiTheme="minorHAnsi"/>
                <w:lang w:val="en-GB"/>
              </w:rPr>
              <w:t xml:space="preserve"> A photon transform</w:t>
            </w:r>
            <w:r w:rsidR="00EC66E1">
              <w:rPr>
                <w:rFonts w:asciiTheme="minorHAnsi" w:hAnsiTheme="minorHAnsi"/>
                <w:lang w:val="en-GB"/>
              </w:rPr>
              <w:t>s</w:t>
            </w:r>
            <w:r w:rsidRPr="00813E5F">
              <w:rPr>
                <w:rFonts w:asciiTheme="minorHAnsi" w:hAnsiTheme="minorHAnsi"/>
                <w:lang w:val="en-GB"/>
              </w:rPr>
              <w:t xml:space="preserve"> into an electron-positron pair. </w:t>
            </w:r>
          </w:p>
          <w:p w:rsidR="005F6DFC" w:rsidRPr="00813E5F" w:rsidRDefault="005F6DFC" w:rsidP="00FB65B8">
            <w:pPr>
              <w:jc w:val="left"/>
              <w:rPr>
                <w:rFonts w:asciiTheme="minorHAnsi" w:hAnsiTheme="minorHAnsi"/>
                <w:lang w:val="en-GB"/>
              </w:rPr>
            </w:pPr>
          </w:p>
          <w:p w:rsidR="005F6DFC" w:rsidRPr="00813E5F" w:rsidRDefault="005F6DFC" w:rsidP="00FB65B8">
            <w:pPr>
              <w:jc w:val="left"/>
              <w:rPr>
                <w:rFonts w:asciiTheme="minorHAnsi" w:hAnsiTheme="minorHAnsi"/>
                <w:lang w:val="en-GB"/>
              </w:rPr>
            </w:pPr>
            <w:r w:rsidRPr="00813E5F">
              <w:rPr>
                <w:rFonts w:asciiTheme="minorHAnsi" w:hAnsiTheme="minorHAnsi"/>
                <w:b/>
                <w:lang w:val="en-GB"/>
              </w:rPr>
              <w:t xml:space="preserve">Signature: </w:t>
            </w:r>
            <w:r w:rsidRPr="00813E5F">
              <w:rPr>
                <w:rFonts w:asciiTheme="minorHAnsi" w:hAnsiTheme="minorHAnsi"/>
                <w:lang w:val="en-GB"/>
              </w:rPr>
              <w:t>downwards curved track starting “out of nowhere” together with a</w:t>
            </w:r>
            <w:r w:rsidR="00AE3090">
              <w:rPr>
                <w:rFonts w:asciiTheme="minorHAnsi" w:hAnsiTheme="minorHAnsi"/>
                <w:lang w:val="en-GB"/>
              </w:rPr>
              <w:t>n</w:t>
            </w:r>
            <w:r w:rsidRPr="00813E5F">
              <w:rPr>
                <w:rFonts w:asciiTheme="minorHAnsi" w:hAnsiTheme="minorHAnsi"/>
                <w:lang w:val="en-GB"/>
              </w:rPr>
              <w:t xml:space="preserve"> upwards curved track (electron), the photon does not leave a track</w:t>
            </w:r>
          </w:p>
        </w:tc>
      </w:tr>
      <w:tr w:rsidR="005F6DFC" w:rsidRPr="00813E5F" w:rsidTr="00E17DCE">
        <w:trPr>
          <w:cantSplit/>
          <w:trHeight w:val="2948"/>
        </w:trPr>
        <w:tc>
          <w:tcPr>
            <w:tcW w:w="1067" w:type="pct"/>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vAlign w:val="center"/>
          </w:tcPr>
          <w:p w:rsidR="005F6DFC" w:rsidRPr="00813E5F" w:rsidRDefault="005F6DFC" w:rsidP="00FB65B8">
            <w:pPr>
              <w:ind w:left="113" w:right="113"/>
              <w:jc w:val="center"/>
              <w:rPr>
                <w:rFonts w:asciiTheme="minorHAnsi" w:hAnsiTheme="minorHAnsi"/>
                <w:b/>
                <w:color w:val="0070C0"/>
                <w:sz w:val="32"/>
                <w:lang w:val="en-GB"/>
              </w:rPr>
            </w:pPr>
            <w:r w:rsidRPr="00813E5F">
              <w:rPr>
                <w:rFonts w:asciiTheme="minorHAnsi" w:hAnsiTheme="minorHAnsi"/>
                <w:b/>
                <w:color w:val="0070C0"/>
                <w:sz w:val="32"/>
                <w:lang w:val="en-GB"/>
              </w:rPr>
              <w:t>Electron</w:t>
            </w:r>
          </w:p>
        </w:tc>
        <w:tc>
          <w:tcPr>
            <w:tcW w:w="3933"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F6DFC" w:rsidRPr="00813E5F" w:rsidRDefault="005F6DFC" w:rsidP="00FB65B8">
            <w:pPr>
              <w:jc w:val="left"/>
              <w:rPr>
                <w:rFonts w:asciiTheme="minorHAnsi" w:hAnsiTheme="minorHAnsi"/>
                <w:lang w:val="en-GB"/>
              </w:rPr>
            </w:pPr>
            <w:r w:rsidRPr="00813E5F">
              <w:rPr>
                <w:rFonts w:asciiTheme="minorHAnsi" w:hAnsiTheme="minorHAnsi"/>
                <w:b/>
                <w:lang w:val="en-GB"/>
              </w:rPr>
              <w:t>Process:</w:t>
            </w:r>
            <w:r w:rsidRPr="00813E5F">
              <w:rPr>
                <w:rFonts w:asciiTheme="minorHAnsi" w:hAnsiTheme="minorHAnsi"/>
                <w:lang w:val="en-GB"/>
              </w:rPr>
              <w:t xml:space="preserve"> An electrically charged particle enters the chamber and interacts with an electron in the liquid. </w:t>
            </w:r>
          </w:p>
          <w:p w:rsidR="005F6DFC" w:rsidRPr="00813E5F" w:rsidRDefault="005F6DFC" w:rsidP="00FB65B8">
            <w:pPr>
              <w:jc w:val="left"/>
              <w:rPr>
                <w:rFonts w:asciiTheme="minorHAnsi" w:hAnsiTheme="minorHAnsi"/>
                <w:lang w:val="en-GB"/>
              </w:rPr>
            </w:pPr>
          </w:p>
          <w:p w:rsidR="005F6DFC" w:rsidRPr="00813E5F" w:rsidRDefault="005F6DFC" w:rsidP="00FB65B8">
            <w:pPr>
              <w:jc w:val="left"/>
              <w:rPr>
                <w:rFonts w:asciiTheme="minorHAnsi" w:hAnsiTheme="minorHAnsi"/>
                <w:lang w:val="en-GB"/>
              </w:rPr>
            </w:pPr>
            <w:r w:rsidRPr="00813E5F">
              <w:rPr>
                <w:rFonts w:asciiTheme="minorHAnsi" w:hAnsiTheme="minorHAnsi"/>
                <w:b/>
                <w:lang w:val="en-GB"/>
              </w:rPr>
              <w:t xml:space="preserve">Signature: </w:t>
            </w:r>
            <w:r w:rsidRPr="00813E5F">
              <w:rPr>
                <w:rFonts w:asciiTheme="minorHAnsi" w:hAnsiTheme="minorHAnsi"/>
                <w:lang w:val="en-GB"/>
              </w:rPr>
              <w:t>upwards curved track starting at a visible track of a beam particle</w:t>
            </w:r>
          </w:p>
        </w:tc>
      </w:tr>
      <w:tr w:rsidR="005F6DFC" w:rsidRPr="00813E5F" w:rsidTr="00E17DCE">
        <w:trPr>
          <w:cantSplit/>
          <w:trHeight w:val="2948"/>
        </w:trPr>
        <w:tc>
          <w:tcPr>
            <w:tcW w:w="1067" w:type="pct"/>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vAlign w:val="center"/>
          </w:tcPr>
          <w:p w:rsidR="005F6DFC" w:rsidRPr="00813E5F" w:rsidRDefault="005F6DFC" w:rsidP="00FB65B8">
            <w:pPr>
              <w:ind w:left="113" w:right="113"/>
              <w:jc w:val="center"/>
              <w:rPr>
                <w:rFonts w:asciiTheme="minorHAnsi" w:hAnsiTheme="minorHAnsi"/>
                <w:b/>
                <w:color w:val="0070C0"/>
                <w:sz w:val="32"/>
                <w:lang w:val="en-GB"/>
              </w:rPr>
            </w:pPr>
            <w:r w:rsidRPr="00813E5F">
              <w:rPr>
                <w:rFonts w:asciiTheme="minorHAnsi" w:hAnsiTheme="minorHAnsi"/>
                <w:b/>
                <w:color w:val="0070C0"/>
                <w:sz w:val="32"/>
                <w:lang w:val="en-GB"/>
              </w:rPr>
              <w:t>Proton</w:t>
            </w:r>
          </w:p>
        </w:tc>
        <w:tc>
          <w:tcPr>
            <w:tcW w:w="3933"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F6DFC" w:rsidRPr="00813E5F" w:rsidRDefault="005F6DFC" w:rsidP="00FB65B8">
            <w:pPr>
              <w:jc w:val="left"/>
              <w:rPr>
                <w:rFonts w:asciiTheme="minorHAnsi" w:hAnsiTheme="minorHAnsi"/>
                <w:lang w:val="en-GB"/>
              </w:rPr>
            </w:pPr>
            <w:r w:rsidRPr="00813E5F">
              <w:rPr>
                <w:rFonts w:asciiTheme="minorHAnsi" w:hAnsiTheme="minorHAnsi"/>
                <w:b/>
                <w:lang w:val="en-GB"/>
              </w:rPr>
              <w:t>Process:</w:t>
            </w:r>
            <w:r w:rsidRPr="00813E5F">
              <w:rPr>
                <w:rFonts w:asciiTheme="minorHAnsi" w:hAnsiTheme="minorHAnsi"/>
                <w:lang w:val="en-GB"/>
              </w:rPr>
              <w:t xml:space="preserve"> An electrically charged particle enters the chamber and interacts with a proton in the liquid. </w:t>
            </w:r>
          </w:p>
          <w:p w:rsidR="005F6DFC" w:rsidRPr="00813E5F" w:rsidRDefault="005F6DFC" w:rsidP="00FB65B8">
            <w:pPr>
              <w:jc w:val="left"/>
              <w:rPr>
                <w:rFonts w:asciiTheme="minorHAnsi" w:hAnsiTheme="minorHAnsi"/>
                <w:lang w:val="en-GB"/>
              </w:rPr>
            </w:pPr>
          </w:p>
          <w:p w:rsidR="005F6DFC" w:rsidRPr="00813E5F" w:rsidRDefault="005F6DFC" w:rsidP="00FB65B8">
            <w:pPr>
              <w:jc w:val="left"/>
              <w:rPr>
                <w:rFonts w:asciiTheme="minorHAnsi" w:hAnsiTheme="minorHAnsi"/>
                <w:lang w:val="en-GB"/>
              </w:rPr>
            </w:pPr>
            <w:r w:rsidRPr="00813E5F">
              <w:rPr>
                <w:rFonts w:asciiTheme="minorHAnsi" w:hAnsiTheme="minorHAnsi"/>
                <w:b/>
                <w:lang w:val="en-GB"/>
              </w:rPr>
              <w:t xml:space="preserve">Signature: </w:t>
            </w:r>
            <w:r w:rsidRPr="00813E5F">
              <w:rPr>
                <w:rFonts w:asciiTheme="minorHAnsi" w:hAnsiTheme="minorHAnsi"/>
                <w:lang w:val="en-GB"/>
              </w:rPr>
              <w:t>downwards curved track starting at a visible track of a beam particle</w:t>
            </w:r>
            <w:r w:rsidR="00EC66E1">
              <w:rPr>
                <w:rFonts w:asciiTheme="minorHAnsi" w:hAnsiTheme="minorHAnsi"/>
                <w:lang w:val="en-GB"/>
              </w:rPr>
              <w:t>.</w:t>
            </w:r>
          </w:p>
        </w:tc>
      </w:tr>
      <w:tr w:rsidR="005F6DFC" w:rsidRPr="00813E5F" w:rsidTr="00E17DCE">
        <w:trPr>
          <w:cantSplit/>
          <w:trHeight w:val="2948"/>
        </w:trPr>
        <w:tc>
          <w:tcPr>
            <w:tcW w:w="1067" w:type="pct"/>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vAlign w:val="center"/>
          </w:tcPr>
          <w:p w:rsidR="005F6DFC" w:rsidRPr="00813E5F" w:rsidRDefault="005F6DFC" w:rsidP="00FB65B8">
            <w:pPr>
              <w:ind w:left="113" w:right="113"/>
              <w:jc w:val="center"/>
              <w:rPr>
                <w:rFonts w:asciiTheme="minorHAnsi" w:hAnsiTheme="minorHAnsi"/>
                <w:b/>
                <w:color w:val="0070C0"/>
                <w:sz w:val="32"/>
                <w:lang w:val="en-GB"/>
              </w:rPr>
            </w:pPr>
            <w:r w:rsidRPr="00813E5F">
              <w:rPr>
                <w:rFonts w:asciiTheme="minorHAnsi" w:hAnsiTheme="minorHAnsi"/>
                <w:b/>
                <w:color w:val="0070C0"/>
                <w:sz w:val="32"/>
                <w:lang w:val="en-GB"/>
              </w:rPr>
              <w:t>“Compton electron”</w:t>
            </w:r>
          </w:p>
        </w:tc>
        <w:tc>
          <w:tcPr>
            <w:tcW w:w="3933"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F6DFC" w:rsidRPr="00813E5F" w:rsidRDefault="005F6DFC" w:rsidP="00FB65B8">
            <w:pPr>
              <w:jc w:val="left"/>
              <w:rPr>
                <w:rFonts w:asciiTheme="minorHAnsi" w:hAnsiTheme="minorHAnsi"/>
                <w:lang w:val="en-GB"/>
              </w:rPr>
            </w:pPr>
            <w:r w:rsidRPr="00813E5F">
              <w:rPr>
                <w:rFonts w:asciiTheme="minorHAnsi" w:hAnsiTheme="minorHAnsi"/>
                <w:b/>
                <w:lang w:val="en-GB"/>
              </w:rPr>
              <w:t>Process:</w:t>
            </w:r>
            <w:r w:rsidRPr="00813E5F">
              <w:rPr>
                <w:rFonts w:asciiTheme="minorHAnsi" w:hAnsiTheme="minorHAnsi"/>
                <w:lang w:val="en-GB"/>
              </w:rPr>
              <w:t xml:space="preserve"> Compton-Scattering: A photon interacts with an electron in the liquid, part of the energy of the photon is transferred to the recoiling electron.</w:t>
            </w:r>
          </w:p>
          <w:p w:rsidR="005F6DFC" w:rsidRPr="00813E5F" w:rsidRDefault="005F6DFC" w:rsidP="00FB65B8">
            <w:pPr>
              <w:jc w:val="left"/>
              <w:rPr>
                <w:rFonts w:asciiTheme="minorHAnsi" w:hAnsiTheme="minorHAnsi"/>
                <w:lang w:val="en-GB"/>
              </w:rPr>
            </w:pPr>
          </w:p>
          <w:p w:rsidR="005F6DFC" w:rsidRPr="00813E5F" w:rsidRDefault="005F6DFC" w:rsidP="00FB65B8">
            <w:pPr>
              <w:jc w:val="left"/>
              <w:rPr>
                <w:rFonts w:asciiTheme="minorHAnsi" w:hAnsiTheme="minorHAnsi"/>
                <w:lang w:val="en-GB"/>
              </w:rPr>
            </w:pPr>
            <w:r w:rsidRPr="00813E5F">
              <w:rPr>
                <w:rFonts w:asciiTheme="minorHAnsi" w:hAnsiTheme="minorHAnsi"/>
                <w:b/>
                <w:lang w:val="en-GB"/>
              </w:rPr>
              <w:t xml:space="preserve">Signature: </w:t>
            </w:r>
            <w:r w:rsidRPr="00813E5F">
              <w:rPr>
                <w:rFonts w:asciiTheme="minorHAnsi" w:hAnsiTheme="minorHAnsi"/>
                <w:lang w:val="en-GB"/>
              </w:rPr>
              <w:t xml:space="preserve">upwards curved track starting “out of nowhere” </w:t>
            </w:r>
          </w:p>
        </w:tc>
      </w:tr>
    </w:tbl>
    <w:p w:rsidR="00FB65B8" w:rsidRDefault="00FB65B8" w:rsidP="009A3023">
      <w:pPr>
        <w:spacing w:line="276" w:lineRule="auto"/>
        <w:jc w:val="left"/>
        <w:rPr>
          <w:rFonts w:asciiTheme="minorHAnsi" w:hAnsiTheme="minorHAnsi"/>
          <w:noProof/>
          <w:color w:val="0070C0"/>
          <w:lang w:val="en-GB"/>
        </w:rPr>
      </w:pPr>
    </w:p>
    <w:p w:rsidR="00FB65B8" w:rsidRDefault="00FB65B8">
      <w:pPr>
        <w:spacing w:line="276" w:lineRule="auto"/>
        <w:jc w:val="left"/>
        <w:rPr>
          <w:rFonts w:asciiTheme="minorHAnsi" w:hAnsiTheme="minorHAnsi"/>
          <w:noProof/>
          <w:color w:val="0070C0"/>
          <w:lang w:val="en-GB"/>
        </w:rPr>
      </w:pPr>
      <w:r>
        <w:rPr>
          <w:rFonts w:asciiTheme="minorHAnsi" w:hAnsiTheme="minorHAnsi"/>
          <w:noProof/>
          <w:color w:val="0070C0"/>
          <w:lang w:val="en-GB"/>
        </w:rPr>
        <w:br w:type="page"/>
      </w:r>
    </w:p>
    <w:p w:rsidR="00913D2B" w:rsidRDefault="00913D2B">
      <w:pPr>
        <w:spacing w:line="276" w:lineRule="auto"/>
        <w:jc w:val="left"/>
        <w:rPr>
          <w:rFonts w:asciiTheme="minorHAnsi" w:hAnsiTheme="minorHAnsi"/>
          <w:b/>
          <w:smallCaps/>
          <w:color w:val="0070C0"/>
          <w:sz w:val="48"/>
          <w:lang w:val="en-GB"/>
        </w:rPr>
      </w:pPr>
      <w:r>
        <w:rPr>
          <w:rFonts w:asciiTheme="minorHAnsi" w:hAnsiTheme="minorHAnsi"/>
          <w:b/>
          <w:smallCaps/>
          <w:color w:val="0070C0"/>
          <w:sz w:val="48"/>
          <w:lang w:val="en-GB"/>
        </w:rPr>
        <w:lastRenderedPageBreak/>
        <w:br w:type="page"/>
      </w:r>
    </w:p>
    <w:p w:rsidR="00FB65B8" w:rsidRPr="00FB65B8" w:rsidRDefault="00FB65B8" w:rsidP="00FB65B8">
      <w:pPr>
        <w:jc w:val="center"/>
        <w:rPr>
          <w:rFonts w:asciiTheme="minorHAnsi" w:hAnsiTheme="minorHAnsi"/>
          <w:b/>
          <w:smallCaps/>
          <w:color w:val="0070C0"/>
          <w:sz w:val="48"/>
          <w:lang w:val="en-GB"/>
        </w:rPr>
      </w:pPr>
      <w:r w:rsidRPr="00FB65B8">
        <w:rPr>
          <w:rFonts w:asciiTheme="minorHAnsi" w:hAnsiTheme="minorHAnsi"/>
          <w:b/>
          <w:smallCaps/>
          <w:color w:val="0070C0"/>
          <w:sz w:val="48"/>
          <w:lang w:val="en-GB"/>
        </w:rPr>
        <w:lastRenderedPageBreak/>
        <w:t>Worksheet solutions</w:t>
      </w:r>
    </w:p>
    <w:p w:rsidR="002D71F1" w:rsidRDefault="002D71F1" w:rsidP="00FB65B8">
      <w:pPr>
        <w:rPr>
          <w:rFonts w:asciiTheme="minorHAnsi" w:hAnsiTheme="minorHAnsi"/>
          <w:b/>
          <w:lang w:val="en-GB"/>
        </w:rPr>
      </w:pPr>
      <w:r w:rsidRPr="002D71F1">
        <w:rPr>
          <w:rFonts w:asciiTheme="minorHAnsi" w:hAnsiTheme="minorHAnsi"/>
          <w:b/>
          <w:lang w:val="en-GB"/>
        </w:rPr>
        <w:t>Activity 1: How does a bubble chamber work?</w:t>
      </w:r>
    </w:p>
    <w:p w:rsidR="00FB65B8" w:rsidRPr="002E7E00" w:rsidRDefault="00FB65B8" w:rsidP="00FB65B8">
      <w:pPr>
        <w:rPr>
          <w:rFonts w:asciiTheme="minorHAnsi" w:hAnsiTheme="minorHAnsi"/>
          <w:lang w:val="en-GB"/>
        </w:rPr>
      </w:pPr>
      <w:r w:rsidRPr="002E7E00">
        <w:rPr>
          <w:rFonts w:asciiTheme="minorHAnsi" w:hAnsiTheme="minorHAnsi"/>
          <w:b/>
          <w:lang w:val="en-GB"/>
        </w:rPr>
        <w:t xml:space="preserve">1. </w:t>
      </w:r>
      <w:proofErr w:type="gramStart"/>
      <w:r w:rsidRPr="002E7E00">
        <w:rPr>
          <w:rFonts w:asciiTheme="minorHAnsi" w:hAnsiTheme="minorHAnsi"/>
          <w:b/>
          <w:lang w:val="en-GB"/>
        </w:rPr>
        <w:t>a</w:t>
      </w:r>
      <w:proofErr w:type="gramEnd"/>
      <w:r w:rsidRPr="002E7E00">
        <w:rPr>
          <w:rFonts w:asciiTheme="minorHAnsi" w:hAnsiTheme="minorHAnsi"/>
          <w:b/>
          <w:lang w:val="en-GB"/>
        </w:rPr>
        <w:t xml:space="preserve">) </w:t>
      </w:r>
      <w:r w:rsidRPr="002E7E00">
        <w:rPr>
          <w:rFonts w:asciiTheme="minorHAnsi" w:hAnsiTheme="minorHAnsi"/>
          <w:lang w:val="en-GB"/>
        </w:rPr>
        <w:t>a &amp; (2), b &amp; (5), c &amp; (1), d &amp; (4), e &amp; (3)</w:t>
      </w:r>
    </w:p>
    <w:p w:rsidR="00FB65B8" w:rsidRPr="002E7E00" w:rsidRDefault="00FB65B8" w:rsidP="00FB65B8">
      <w:pPr>
        <w:rPr>
          <w:rFonts w:asciiTheme="minorHAnsi" w:hAnsiTheme="minorHAnsi"/>
          <w:lang w:val="en-GB"/>
        </w:rPr>
      </w:pPr>
      <w:r w:rsidRPr="002E7E00">
        <w:rPr>
          <w:rFonts w:asciiTheme="minorHAnsi" w:hAnsiTheme="minorHAnsi"/>
          <w:b/>
          <w:lang w:val="en-GB"/>
        </w:rPr>
        <w:t xml:space="preserve">1. b) </w:t>
      </w:r>
      <w:r w:rsidRPr="002E7E00">
        <w:rPr>
          <w:rFonts w:asciiTheme="minorHAnsi" w:hAnsiTheme="minorHAnsi"/>
          <w:lang w:val="en-GB"/>
        </w:rPr>
        <w:t xml:space="preserve">In picture A, the piston is moved into the chamber to increase the pressure of the liquid. In this state, the liquid will not boil, therefore no bubbles would be produced if particle enter the chambers. </w:t>
      </w:r>
    </w:p>
    <w:p w:rsidR="00FB65B8" w:rsidRPr="002E7E00" w:rsidRDefault="00FB65B8" w:rsidP="00FB65B8">
      <w:pPr>
        <w:rPr>
          <w:rFonts w:asciiTheme="minorHAnsi" w:hAnsiTheme="minorHAnsi"/>
          <w:lang w:val="en-GB"/>
        </w:rPr>
      </w:pPr>
      <w:r>
        <w:rPr>
          <w:rFonts w:asciiTheme="minorHAnsi" w:hAnsiTheme="minorHAnsi"/>
          <w:noProof/>
          <w:lang w:val="de-DE" w:eastAsia="de-DE" w:bidi="ar-SA"/>
        </w:rPr>
        <w:drawing>
          <wp:anchor distT="0" distB="0" distL="114300" distR="114300" simplePos="0" relativeHeight="251658240" behindDoc="1" locked="0" layoutInCell="1" allowOverlap="1">
            <wp:simplePos x="0" y="0"/>
            <wp:positionH relativeFrom="column">
              <wp:posOffset>-76200</wp:posOffset>
            </wp:positionH>
            <wp:positionV relativeFrom="paragraph">
              <wp:posOffset>99695</wp:posOffset>
            </wp:positionV>
            <wp:extent cx="2627630" cy="265811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7630" cy="2658110"/>
                    </a:xfrm>
                    <a:prstGeom prst="rect">
                      <a:avLst/>
                    </a:prstGeom>
                    <a:noFill/>
                  </pic:spPr>
                </pic:pic>
              </a:graphicData>
            </a:graphic>
          </wp:anchor>
        </w:drawing>
      </w:r>
      <w:r w:rsidRPr="002E7E00">
        <w:rPr>
          <w:rFonts w:asciiTheme="minorHAnsi" w:hAnsiTheme="minorHAnsi"/>
          <w:lang w:val="en-GB"/>
        </w:rPr>
        <w:t>In picture B, the piston is moved out of the chamber to expand the volume and to reduce the pressure of the liquid. This leads to the superheated state of the liquid, any disturbance will cause gas bubbles to form. When high-energy electrically charged particles enter the chamber, they leave a track of ionized molecules. These ions will trigger the vaporization process, a line of bubbles will form along the particle track. The higher the energy loss per length, the higher the bubble density in the chamber. Once the newly formed bubbles have grown large enough, cameras mounted around the chamber capture the event. Afterwards, the piston is moved inwards again to increase the pressure and get rid of the produced bubbles to make the chamber ready for the next particles.</w:t>
      </w:r>
    </w:p>
    <w:p w:rsidR="00FB65B8" w:rsidRPr="002E7E00" w:rsidRDefault="000E01C2" w:rsidP="00FB65B8">
      <w:pPr>
        <w:rPr>
          <w:rFonts w:asciiTheme="minorHAnsi" w:hAnsiTheme="minorHAnsi"/>
          <w:lang w:val="en-GB"/>
        </w:rPr>
      </w:pPr>
      <w:r>
        <w:rPr>
          <w:rFonts w:asciiTheme="minorHAnsi" w:hAnsiTheme="minorHAnsi"/>
          <w:lang w:val="en-GB"/>
        </w:rPr>
        <w:t>T</w:t>
      </w:r>
      <w:r w:rsidR="00FB65B8" w:rsidRPr="002E7E00">
        <w:rPr>
          <w:rFonts w:asciiTheme="minorHAnsi" w:hAnsiTheme="minorHAnsi"/>
          <w:lang w:val="en-GB"/>
        </w:rPr>
        <w:t xml:space="preserve">he phase diagram </w:t>
      </w:r>
      <w:r w:rsidR="007F2F86">
        <w:rPr>
          <w:rFonts w:asciiTheme="minorHAnsi" w:hAnsiTheme="minorHAnsi"/>
          <w:lang w:val="en-GB"/>
        </w:rPr>
        <w:t>on the left</w:t>
      </w:r>
      <w:r w:rsidR="00FB65B8">
        <w:rPr>
          <w:rFonts w:asciiTheme="minorHAnsi" w:hAnsiTheme="minorHAnsi"/>
          <w:lang w:val="en-GB"/>
        </w:rPr>
        <w:t xml:space="preserve"> </w:t>
      </w:r>
      <w:r w:rsidR="00FB65B8" w:rsidRPr="002E7E00">
        <w:rPr>
          <w:rFonts w:asciiTheme="minorHAnsi" w:hAnsiTheme="minorHAnsi"/>
          <w:lang w:val="en-GB"/>
        </w:rPr>
        <w:t>shows the transition between phases A and B.</w:t>
      </w:r>
      <w:r w:rsidR="00FB65B8">
        <w:rPr>
          <w:rFonts w:asciiTheme="minorHAnsi" w:hAnsiTheme="minorHAnsi"/>
          <w:lang w:val="en-GB"/>
        </w:rPr>
        <w:t xml:space="preserve"> Phase 0 shows the state of the hydrogen</w:t>
      </w:r>
      <w:r w:rsidR="00AF2AD4">
        <w:rPr>
          <w:rFonts w:asciiTheme="minorHAnsi" w:hAnsiTheme="minorHAnsi"/>
          <w:lang w:val="en-GB"/>
        </w:rPr>
        <w:t xml:space="preserve"> in the bubble chamber</w:t>
      </w:r>
      <w:r w:rsidR="00E544EF">
        <w:rPr>
          <w:rFonts w:asciiTheme="minorHAnsi" w:hAnsiTheme="minorHAnsi"/>
          <w:lang w:val="en-GB"/>
        </w:rPr>
        <w:t xml:space="preserve"> before </w:t>
      </w:r>
      <w:proofErr w:type="spellStart"/>
      <w:r w:rsidR="00FB65B8">
        <w:rPr>
          <w:rFonts w:asciiTheme="minorHAnsi" w:hAnsiTheme="minorHAnsi"/>
          <w:lang w:val="en-GB"/>
        </w:rPr>
        <w:t>bee</w:t>
      </w:r>
      <w:r w:rsidR="00E544EF">
        <w:rPr>
          <w:rFonts w:asciiTheme="minorHAnsi" w:hAnsiTheme="minorHAnsi"/>
          <w:lang w:val="en-GB"/>
        </w:rPr>
        <w:t>i</w:t>
      </w:r>
      <w:r w:rsidR="00FB65B8">
        <w:rPr>
          <w:rFonts w:asciiTheme="minorHAnsi" w:hAnsiTheme="minorHAnsi"/>
          <w:lang w:val="en-GB"/>
        </w:rPr>
        <w:t>n</w:t>
      </w:r>
      <w:r w:rsidR="00E544EF">
        <w:rPr>
          <w:rFonts w:asciiTheme="minorHAnsi" w:hAnsiTheme="minorHAnsi"/>
          <w:lang w:val="en-GB"/>
        </w:rPr>
        <w:t>g</w:t>
      </w:r>
      <w:proofErr w:type="spellEnd"/>
      <w:r w:rsidR="00FB65B8">
        <w:rPr>
          <w:rFonts w:asciiTheme="minorHAnsi" w:hAnsiTheme="minorHAnsi"/>
          <w:lang w:val="en-GB"/>
        </w:rPr>
        <w:t xml:space="preserve"> cooled down</w:t>
      </w:r>
      <w:r w:rsidR="00AF2AD4">
        <w:rPr>
          <w:rFonts w:asciiTheme="minorHAnsi" w:hAnsiTheme="minorHAnsi"/>
          <w:lang w:val="en-GB"/>
        </w:rPr>
        <w:t xml:space="preserve"> to 26 Kelvin.</w:t>
      </w:r>
    </w:p>
    <w:p w:rsidR="002D71F1" w:rsidRDefault="002D71F1" w:rsidP="00FB65B8">
      <w:pPr>
        <w:rPr>
          <w:rFonts w:asciiTheme="minorHAnsi" w:hAnsiTheme="minorHAnsi"/>
          <w:b/>
          <w:lang w:val="en-GB"/>
        </w:rPr>
      </w:pPr>
      <w:r w:rsidRPr="002D71F1">
        <w:rPr>
          <w:rFonts w:asciiTheme="minorHAnsi" w:hAnsiTheme="minorHAnsi"/>
          <w:b/>
          <w:lang w:val="en-GB"/>
        </w:rPr>
        <w:t xml:space="preserve">Activity 2: Electrically charged particles in magnetic fields </w:t>
      </w:r>
    </w:p>
    <w:p w:rsidR="00FB65B8" w:rsidRPr="002E7E00" w:rsidRDefault="00FB65B8" w:rsidP="00FB65B8">
      <w:pPr>
        <w:rPr>
          <w:rFonts w:asciiTheme="minorHAnsi" w:hAnsiTheme="minorHAnsi"/>
          <w:lang w:val="en-GB"/>
        </w:rPr>
      </w:pPr>
      <w:r w:rsidRPr="002E7E00">
        <w:rPr>
          <w:rFonts w:asciiTheme="minorHAnsi" w:hAnsiTheme="minorHAnsi"/>
          <w:b/>
          <w:lang w:val="en-GB"/>
        </w:rPr>
        <w:t xml:space="preserve">2. </w:t>
      </w:r>
      <w:proofErr w:type="gramStart"/>
      <w:r w:rsidRPr="002E7E00">
        <w:rPr>
          <w:rFonts w:asciiTheme="minorHAnsi" w:hAnsiTheme="minorHAnsi"/>
          <w:b/>
          <w:lang w:val="en-GB"/>
        </w:rPr>
        <w:t>a</w:t>
      </w:r>
      <w:proofErr w:type="gramEnd"/>
      <w:r w:rsidRPr="002E7E00">
        <w:rPr>
          <w:rFonts w:asciiTheme="minorHAnsi" w:hAnsiTheme="minorHAnsi"/>
          <w:b/>
          <w:lang w:val="en-GB"/>
        </w:rPr>
        <w:t xml:space="preserve">) </w:t>
      </w:r>
      <w:r w:rsidRPr="002E7E00">
        <w:rPr>
          <w:rFonts w:asciiTheme="minorHAnsi" w:hAnsiTheme="minorHAnsi"/>
          <w:lang w:val="en-GB"/>
        </w:rPr>
        <w:t>Particle direction: from left to right, magnetic field direction: out of the page</w:t>
      </w:r>
    </w:p>
    <w:p w:rsidR="00FB65B8" w:rsidRPr="002E7E00" w:rsidRDefault="00FB65B8" w:rsidP="00FB65B8">
      <w:pPr>
        <w:pStyle w:val="ListParagraph"/>
        <w:numPr>
          <w:ilvl w:val="0"/>
          <w:numId w:val="16"/>
        </w:numPr>
        <w:rPr>
          <w:rFonts w:asciiTheme="minorHAnsi" w:hAnsiTheme="minorHAnsi"/>
          <w:lang w:val="en-GB"/>
        </w:rPr>
      </w:pPr>
      <w:r w:rsidRPr="002E7E00">
        <w:rPr>
          <w:rFonts w:asciiTheme="minorHAnsi" w:hAnsiTheme="minorHAnsi"/>
          <w:lang w:val="en-GB"/>
        </w:rPr>
        <w:t>red track = Lorentz force pointing upwards = negatively charged particle</w:t>
      </w:r>
    </w:p>
    <w:p w:rsidR="00FB65B8" w:rsidRPr="002E7E00" w:rsidRDefault="00FB65B8" w:rsidP="00FB65B8">
      <w:pPr>
        <w:pStyle w:val="ListParagraph"/>
        <w:numPr>
          <w:ilvl w:val="0"/>
          <w:numId w:val="16"/>
        </w:numPr>
        <w:rPr>
          <w:rFonts w:asciiTheme="minorHAnsi" w:hAnsiTheme="minorHAnsi"/>
          <w:lang w:val="en-GB"/>
        </w:rPr>
      </w:pPr>
      <w:r w:rsidRPr="002E7E00">
        <w:rPr>
          <w:rFonts w:asciiTheme="minorHAnsi" w:hAnsiTheme="minorHAnsi"/>
          <w:lang w:val="en-GB"/>
        </w:rPr>
        <w:t>blue track = Lorentz force pointing downwards = positively charged particle</w:t>
      </w:r>
    </w:p>
    <w:p w:rsidR="00FB65B8" w:rsidRPr="002E7E00" w:rsidRDefault="00FB65B8" w:rsidP="00FB65B8">
      <w:pPr>
        <w:rPr>
          <w:rFonts w:asciiTheme="minorHAnsi" w:hAnsiTheme="minorHAnsi"/>
          <w:lang w:val="en-GB"/>
        </w:rPr>
      </w:pPr>
      <w:r w:rsidRPr="00C137FF">
        <w:rPr>
          <w:rFonts w:asciiTheme="minorHAnsi" w:hAnsiTheme="minorHAnsi"/>
          <w:b/>
          <w:lang w:val="en-GB"/>
        </w:rPr>
        <w:t xml:space="preserve">2. </w:t>
      </w:r>
      <w:proofErr w:type="gramStart"/>
      <w:r w:rsidRPr="00C137FF">
        <w:rPr>
          <w:rFonts w:asciiTheme="minorHAnsi" w:hAnsiTheme="minorHAnsi"/>
          <w:b/>
          <w:lang w:val="en-GB"/>
        </w:rPr>
        <w:t>b</w:t>
      </w:r>
      <w:proofErr w:type="gramEnd"/>
      <w:r w:rsidRPr="00C137FF">
        <w:rPr>
          <w:rFonts w:asciiTheme="minorHAnsi" w:hAnsiTheme="minorHAnsi"/>
          <w:b/>
          <w:lang w:val="en-GB"/>
        </w:rPr>
        <w:t>)</w:t>
      </w:r>
      <w:r>
        <w:rPr>
          <w:rFonts w:asciiTheme="minorHAnsi" w:hAnsiTheme="minorHAnsi"/>
          <w:b/>
          <w:lang w:val="en-GB"/>
        </w:rPr>
        <w:t xml:space="preserve"> </w:t>
      </w:r>
      <w:r w:rsidRPr="002E7E00">
        <w:rPr>
          <w:rFonts w:asciiTheme="minorHAnsi" w:hAnsiTheme="minorHAnsi"/>
          <w:lang w:val="en-GB"/>
        </w:rPr>
        <w:t>On their way through the liquid, particle</w:t>
      </w:r>
      <w:r w:rsidR="00B02C95">
        <w:rPr>
          <w:rFonts w:asciiTheme="minorHAnsi" w:hAnsiTheme="minorHAnsi"/>
          <w:lang w:val="en-GB"/>
        </w:rPr>
        <w:t>s</w:t>
      </w:r>
      <w:r w:rsidRPr="002E7E00">
        <w:rPr>
          <w:rFonts w:asciiTheme="minorHAnsi" w:hAnsiTheme="minorHAnsi"/>
          <w:lang w:val="en-GB"/>
        </w:rPr>
        <w:t xml:space="preserve"> constantly loose energy because of the ionisation processes</w:t>
      </w:r>
      <w:r w:rsidR="00655D1A" w:rsidRPr="00655D1A">
        <w:t xml:space="preserve"> </w:t>
      </w:r>
      <w:r w:rsidR="00655D1A">
        <w:rPr>
          <w:rFonts w:asciiTheme="minorHAnsi" w:hAnsiTheme="minorHAnsi"/>
          <w:lang w:val="en-GB"/>
        </w:rPr>
        <w:t>and Bremsstrahlung</w:t>
      </w:r>
      <w:r w:rsidRPr="002E7E00">
        <w:rPr>
          <w:rFonts w:asciiTheme="minorHAnsi" w:hAnsiTheme="minorHAnsi"/>
          <w:lang w:val="en-GB"/>
        </w:rPr>
        <w:t xml:space="preserve">. A lower </w:t>
      </w:r>
      <w:r>
        <w:rPr>
          <w:rFonts w:asciiTheme="minorHAnsi" w:hAnsiTheme="minorHAnsi"/>
          <w:lang w:val="en-GB"/>
        </w:rPr>
        <w:t>momentum</w:t>
      </w:r>
      <w:r w:rsidRPr="002E7E00">
        <w:rPr>
          <w:rFonts w:asciiTheme="minorHAnsi" w:hAnsiTheme="minorHAnsi"/>
          <w:lang w:val="en-GB"/>
        </w:rPr>
        <w:t xml:space="preserve"> corresponds to a smaller track radius in a magnetic field: </w:t>
      </w:r>
    </w:p>
    <w:p w:rsidR="007F2F86" w:rsidRPr="000E2082" w:rsidRDefault="007F2F86" w:rsidP="007F2F86">
      <w:pPr>
        <w:pStyle w:val="ListParagraph"/>
        <w:numPr>
          <w:ilvl w:val="0"/>
          <w:numId w:val="18"/>
        </w:numPr>
        <w:spacing w:after="120" w:line="276" w:lineRule="auto"/>
        <w:jc w:val="left"/>
        <w:rPr>
          <w:rFonts w:asciiTheme="minorHAnsi" w:hAnsiTheme="minorHAnsi"/>
          <w:iCs/>
        </w:rPr>
      </w:pPr>
      <w:r w:rsidRPr="000E2082">
        <w:rPr>
          <w:rFonts w:asciiTheme="minorHAnsi" w:hAnsiTheme="minorHAnsi"/>
        </w:rPr>
        <w:t xml:space="preserve">In the bubble chamber, the Lorentz force </w:t>
      </w:r>
      <m:oMath>
        <m:sSub>
          <m:sSubPr>
            <m:ctrlPr>
              <w:rPr>
                <w:rFonts w:ascii="Cambria Math" w:hAnsi="Cambria Math"/>
                <w:i/>
                <w:iCs/>
                <w:lang w:val="de-DE"/>
              </w:rPr>
            </m:ctrlPr>
          </m:sSubPr>
          <m:e>
            <m:r>
              <w:rPr>
                <w:rFonts w:ascii="Cambria Math" w:hAnsi="Cambria Math"/>
                <w:lang w:val="de-DE"/>
              </w:rPr>
              <m:t>F</m:t>
            </m:r>
          </m:e>
          <m:sub>
            <m:r>
              <w:rPr>
                <w:rFonts w:ascii="Cambria Math" w:hAnsi="Cambria Math"/>
                <w:lang w:val="de-DE"/>
              </w:rPr>
              <m:t>L</m:t>
            </m:r>
          </m:sub>
        </m:sSub>
        <m:r>
          <w:rPr>
            <w:rFonts w:ascii="Cambria Math" w:hAnsi="Cambria Math"/>
          </w:rPr>
          <m:t>=</m:t>
        </m:r>
        <m:r>
          <w:rPr>
            <w:rFonts w:ascii="Cambria Math" w:hAnsi="Cambria Math"/>
            <w:lang w:val="de-DE"/>
          </w:rPr>
          <m:t>q</m:t>
        </m:r>
        <m:r>
          <w:rPr>
            <w:rFonts w:ascii="Cambria Math" w:hAnsi="Cambria Math"/>
          </w:rPr>
          <m:t>∙</m:t>
        </m:r>
        <m:r>
          <w:rPr>
            <w:rFonts w:ascii="Cambria Math" w:hAnsi="Cambria Math"/>
            <w:lang w:val="de-DE"/>
          </w:rPr>
          <m:t>v</m:t>
        </m:r>
        <m:r>
          <w:rPr>
            <w:rFonts w:ascii="Cambria Math" w:hAnsi="Cambria Math"/>
          </w:rPr>
          <m:t>∙</m:t>
        </m:r>
        <m:r>
          <w:rPr>
            <w:rFonts w:ascii="Cambria Math" w:hAnsi="Cambria Math"/>
            <w:lang w:val="de-DE"/>
          </w:rPr>
          <m:t>B</m:t>
        </m:r>
      </m:oMath>
      <w:r w:rsidRPr="000E2082">
        <w:rPr>
          <w:rFonts w:asciiTheme="minorHAnsi" w:hAnsiTheme="minorHAnsi"/>
          <w:iCs/>
        </w:rPr>
        <w:t xml:space="preserve"> </w:t>
      </w:r>
    </w:p>
    <w:p w:rsidR="007F2F86" w:rsidRDefault="007F2F86" w:rsidP="007F2F86">
      <w:pPr>
        <w:pStyle w:val="ListParagraph"/>
        <w:numPr>
          <w:ilvl w:val="0"/>
          <w:numId w:val="18"/>
        </w:numPr>
        <w:spacing w:after="120" w:line="276" w:lineRule="auto"/>
        <w:jc w:val="left"/>
        <w:rPr>
          <w:rFonts w:asciiTheme="minorHAnsi" w:hAnsiTheme="minorHAnsi"/>
          <w:iCs/>
        </w:rPr>
      </w:pPr>
      <w:proofErr w:type="gramStart"/>
      <w:r w:rsidRPr="000E2082">
        <w:rPr>
          <w:rFonts w:asciiTheme="minorHAnsi" w:hAnsiTheme="minorHAnsi"/>
          <w:iCs/>
        </w:rPr>
        <w:t>a</w:t>
      </w:r>
      <w:r w:rsidRPr="000E2082">
        <w:rPr>
          <w:rFonts w:asciiTheme="minorHAnsi" w:hAnsiTheme="minorHAnsi"/>
        </w:rPr>
        <w:t>cts</w:t>
      </w:r>
      <w:proofErr w:type="gramEnd"/>
      <w:r w:rsidRPr="000E2082">
        <w:rPr>
          <w:rFonts w:asciiTheme="minorHAnsi" w:hAnsiTheme="minorHAnsi"/>
        </w:rPr>
        <w:t xml:space="preserve"> as centripetal force </w:t>
      </w:r>
      <m:oMath>
        <m:sSub>
          <m:sSubPr>
            <m:ctrlPr>
              <w:rPr>
                <w:rFonts w:ascii="Cambria Math" w:hAnsi="Cambria Math"/>
                <w:i/>
                <w:iCs/>
                <w:lang w:val="de-DE"/>
              </w:rPr>
            </m:ctrlPr>
          </m:sSubPr>
          <m:e>
            <m:r>
              <w:rPr>
                <w:rFonts w:ascii="Cambria Math" w:hAnsi="Cambria Math"/>
                <w:lang w:val="de-DE"/>
              </w:rPr>
              <m:t>F</m:t>
            </m:r>
          </m:e>
          <m:sub>
            <m:r>
              <w:rPr>
                <w:rFonts w:ascii="Cambria Math" w:hAnsi="Cambria Math"/>
                <w:lang w:val="de-DE"/>
              </w:rPr>
              <m:t>c</m:t>
            </m:r>
          </m:sub>
        </m:sSub>
        <m:r>
          <w:rPr>
            <w:rFonts w:ascii="Cambria Math" w:hAnsi="Cambria Math"/>
          </w:rPr>
          <m:t>=</m:t>
        </m:r>
        <m:r>
          <w:rPr>
            <w:rFonts w:ascii="Cambria Math" w:hAnsi="Cambria Math"/>
            <w:lang w:val="de-DE"/>
          </w:rPr>
          <m:t>γ</m:t>
        </m:r>
        <m:r>
          <w:rPr>
            <w:rFonts w:ascii="Cambria Math" w:hAnsi="Cambria Math"/>
          </w:rPr>
          <m:t>∙</m:t>
        </m:r>
        <m:r>
          <w:rPr>
            <w:rFonts w:ascii="Cambria Math" w:hAnsi="Cambria Math"/>
            <w:lang w:val="de-DE"/>
          </w:rPr>
          <m:t>m</m:t>
        </m:r>
        <m:r>
          <w:rPr>
            <w:rFonts w:ascii="Cambria Math" w:hAnsi="Cambria Math"/>
          </w:rPr>
          <m:t>∙</m:t>
        </m:r>
        <m:f>
          <m:fPr>
            <m:ctrlPr>
              <w:rPr>
                <w:rFonts w:ascii="Cambria Math" w:hAnsi="Cambria Math"/>
                <w:i/>
                <w:iCs/>
                <w:lang w:val="de-DE"/>
              </w:rPr>
            </m:ctrlPr>
          </m:fPr>
          <m:num>
            <m:sSup>
              <m:sSupPr>
                <m:ctrlPr>
                  <w:rPr>
                    <w:rFonts w:ascii="Cambria Math" w:hAnsi="Cambria Math"/>
                    <w:i/>
                    <w:iCs/>
                    <w:lang w:val="de-DE"/>
                  </w:rPr>
                </m:ctrlPr>
              </m:sSupPr>
              <m:e>
                <m:r>
                  <w:rPr>
                    <w:rFonts w:ascii="Cambria Math" w:hAnsi="Cambria Math"/>
                    <w:lang w:val="de-DE"/>
                  </w:rPr>
                  <m:t>v</m:t>
                </m:r>
              </m:e>
              <m:sup>
                <m:r>
                  <w:rPr>
                    <w:rFonts w:ascii="Cambria Math" w:hAnsi="Cambria Math"/>
                  </w:rPr>
                  <m:t>2</m:t>
                </m:r>
              </m:sup>
            </m:sSup>
          </m:num>
          <m:den>
            <m:r>
              <w:rPr>
                <w:rFonts w:ascii="Cambria Math" w:hAnsi="Cambria Math"/>
                <w:lang w:val="de-DE"/>
              </w:rPr>
              <m:t>r</m:t>
            </m:r>
          </m:den>
        </m:f>
      </m:oMath>
      <w:r w:rsidRPr="000E2082">
        <w:rPr>
          <w:rFonts w:asciiTheme="minorHAnsi" w:hAnsiTheme="minorHAnsi"/>
          <w:iCs/>
        </w:rPr>
        <w:t xml:space="preserve"> (with </w:t>
      </w:r>
      <m:oMath>
        <m:r>
          <w:rPr>
            <w:rFonts w:ascii="Cambria Math" w:hAnsi="Cambria Math"/>
            <w:lang w:val="de-DE"/>
          </w:rPr>
          <m:t>γ</m:t>
        </m:r>
        <m:r>
          <w:rPr>
            <w:rFonts w:ascii="Cambria Math" w:hAnsi="Cambria Math"/>
          </w:rPr>
          <m:t xml:space="preserve">= </m:t>
        </m:r>
        <m:f>
          <m:fPr>
            <m:ctrlPr>
              <w:rPr>
                <w:rFonts w:ascii="Cambria Math" w:hAnsi="Cambria Math"/>
                <w:i/>
                <w:iCs/>
              </w:rPr>
            </m:ctrlPr>
          </m:fPr>
          <m:num>
            <m:r>
              <w:rPr>
                <w:rFonts w:ascii="Cambria Math" w:hAnsi="Cambria Math"/>
              </w:rPr>
              <m:t>1</m:t>
            </m:r>
          </m:num>
          <m:den>
            <m:rad>
              <m:radPr>
                <m:degHide m:val="1"/>
                <m:ctrlPr>
                  <w:rPr>
                    <w:rFonts w:ascii="Cambria Math" w:hAnsi="Cambria Math"/>
                    <w:i/>
                    <w:iCs/>
                  </w:rPr>
                </m:ctrlPr>
              </m:radPr>
              <m:deg/>
              <m:e>
                <m:r>
                  <w:rPr>
                    <w:rFonts w:ascii="Cambria Math" w:hAnsi="Cambria Math"/>
                  </w:rPr>
                  <m:t>1-</m:t>
                </m:r>
                <m:f>
                  <m:fPr>
                    <m:ctrlPr>
                      <w:rPr>
                        <w:rFonts w:ascii="Cambria Math" w:hAnsi="Cambria Math"/>
                        <w:i/>
                        <w:iCs/>
                      </w:rPr>
                    </m:ctrlPr>
                  </m:fPr>
                  <m:num>
                    <m:sSup>
                      <m:sSupPr>
                        <m:ctrlPr>
                          <w:rPr>
                            <w:rFonts w:ascii="Cambria Math" w:hAnsi="Cambria Math"/>
                            <w:i/>
                            <w:iCs/>
                          </w:rPr>
                        </m:ctrlPr>
                      </m:sSupPr>
                      <m:e>
                        <m:r>
                          <w:rPr>
                            <w:rFonts w:ascii="Cambria Math" w:hAnsi="Cambria Math"/>
                          </w:rPr>
                          <m:t>v</m:t>
                        </m:r>
                      </m:e>
                      <m:sup>
                        <m:r>
                          <w:rPr>
                            <w:rFonts w:ascii="Cambria Math" w:hAnsi="Cambria Math"/>
                          </w:rPr>
                          <m:t>2</m:t>
                        </m:r>
                      </m:sup>
                    </m:sSup>
                  </m:num>
                  <m:den>
                    <m:sSup>
                      <m:sSupPr>
                        <m:ctrlPr>
                          <w:rPr>
                            <w:rFonts w:ascii="Cambria Math" w:hAnsi="Cambria Math"/>
                            <w:i/>
                            <w:iCs/>
                          </w:rPr>
                        </m:ctrlPr>
                      </m:sSupPr>
                      <m:e>
                        <m:r>
                          <w:rPr>
                            <w:rFonts w:ascii="Cambria Math" w:hAnsi="Cambria Math"/>
                          </w:rPr>
                          <m:t>c</m:t>
                        </m:r>
                      </m:e>
                      <m:sup>
                        <m:r>
                          <w:rPr>
                            <w:rFonts w:ascii="Cambria Math" w:hAnsi="Cambria Math"/>
                          </w:rPr>
                          <m:t>2</m:t>
                        </m:r>
                      </m:sup>
                    </m:sSup>
                  </m:den>
                </m:f>
              </m:e>
            </m:rad>
          </m:den>
        </m:f>
      </m:oMath>
      <w:r>
        <w:rPr>
          <w:rFonts w:asciiTheme="minorHAnsi" w:hAnsiTheme="minorHAnsi"/>
          <w:iCs/>
        </w:rPr>
        <w:t xml:space="preserve"> for relativistic particles).</w:t>
      </w:r>
    </w:p>
    <w:p w:rsidR="007F2F86" w:rsidRDefault="007F2F86" w:rsidP="007F2F86">
      <w:pPr>
        <w:pStyle w:val="ListParagraph"/>
        <w:numPr>
          <w:ilvl w:val="0"/>
          <w:numId w:val="18"/>
        </w:numPr>
        <w:spacing w:after="120" w:line="276" w:lineRule="auto"/>
        <w:jc w:val="left"/>
        <w:rPr>
          <w:rFonts w:asciiTheme="minorHAnsi" w:hAnsiTheme="minorHAnsi"/>
          <w:iCs/>
        </w:rPr>
      </w:pPr>
      <w:r w:rsidRPr="000E2082">
        <w:rPr>
          <w:rFonts w:asciiTheme="minorHAnsi" w:hAnsiTheme="minorHAnsi"/>
        </w:rPr>
        <w:t xml:space="preserve">Therefore: </w:t>
      </w:r>
      <m:oMath>
        <m:r>
          <w:rPr>
            <w:rFonts w:ascii="Cambria Math" w:hAnsi="Cambria Math"/>
            <w:lang w:val="de-DE"/>
          </w:rPr>
          <m:t>q</m:t>
        </m:r>
        <m:r>
          <w:rPr>
            <w:rFonts w:ascii="Cambria Math" w:hAnsi="Cambria Math"/>
          </w:rPr>
          <m:t>∙</m:t>
        </m:r>
        <m:r>
          <w:rPr>
            <w:rFonts w:ascii="Cambria Math" w:hAnsi="Cambria Math"/>
            <w:lang w:val="de-DE"/>
          </w:rPr>
          <m:t>v</m:t>
        </m:r>
        <m:r>
          <w:rPr>
            <w:rFonts w:ascii="Cambria Math" w:hAnsi="Cambria Math"/>
          </w:rPr>
          <m:t>∙</m:t>
        </m:r>
        <m:r>
          <w:rPr>
            <w:rFonts w:ascii="Cambria Math" w:hAnsi="Cambria Math"/>
            <w:lang w:val="de-DE"/>
          </w:rPr>
          <m:t>B</m:t>
        </m:r>
        <m:r>
          <w:rPr>
            <w:rFonts w:ascii="Cambria Math" w:hAnsi="Cambria Math"/>
          </w:rPr>
          <m:t>=</m:t>
        </m:r>
        <m:r>
          <w:rPr>
            <w:rFonts w:ascii="Cambria Math" w:hAnsi="Cambria Math"/>
            <w:lang w:val="de-DE"/>
          </w:rPr>
          <m:t>γ</m:t>
        </m:r>
        <m:r>
          <w:rPr>
            <w:rFonts w:ascii="Cambria Math" w:hAnsi="Cambria Math"/>
          </w:rPr>
          <m:t>∙</m:t>
        </m:r>
        <m:r>
          <w:rPr>
            <w:rFonts w:ascii="Cambria Math" w:hAnsi="Cambria Math"/>
            <w:lang w:val="de-DE"/>
          </w:rPr>
          <m:t>m</m:t>
        </m:r>
        <m:r>
          <w:rPr>
            <w:rFonts w:ascii="Cambria Math" w:hAnsi="Cambria Math"/>
          </w:rPr>
          <m:t>∙</m:t>
        </m:r>
        <m:f>
          <m:fPr>
            <m:ctrlPr>
              <w:rPr>
                <w:rFonts w:ascii="Cambria Math" w:hAnsi="Cambria Math"/>
                <w:i/>
                <w:iCs/>
                <w:lang w:val="de-DE"/>
              </w:rPr>
            </m:ctrlPr>
          </m:fPr>
          <m:num>
            <m:sSup>
              <m:sSupPr>
                <m:ctrlPr>
                  <w:rPr>
                    <w:rFonts w:ascii="Cambria Math" w:hAnsi="Cambria Math"/>
                    <w:i/>
                    <w:iCs/>
                    <w:lang w:val="de-DE"/>
                  </w:rPr>
                </m:ctrlPr>
              </m:sSupPr>
              <m:e>
                <m:r>
                  <w:rPr>
                    <w:rFonts w:ascii="Cambria Math" w:hAnsi="Cambria Math"/>
                    <w:lang w:val="de-DE"/>
                  </w:rPr>
                  <m:t>v</m:t>
                </m:r>
              </m:e>
              <m:sup>
                <m:r>
                  <w:rPr>
                    <w:rFonts w:ascii="Cambria Math" w:hAnsi="Cambria Math"/>
                  </w:rPr>
                  <m:t>2</m:t>
                </m:r>
              </m:sup>
            </m:sSup>
          </m:num>
          <m:den>
            <m:r>
              <w:rPr>
                <w:rFonts w:ascii="Cambria Math" w:hAnsi="Cambria Math"/>
                <w:lang w:val="de-DE"/>
              </w:rPr>
              <m:t>r</m:t>
            </m:r>
          </m:den>
        </m:f>
      </m:oMath>
      <w:r w:rsidRPr="000E2082">
        <w:rPr>
          <w:rFonts w:asciiTheme="minorHAnsi" w:hAnsiTheme="minorHAnsi"/>
          <w:iCs/>
        </w:rPr>
        <w:t xml:space="preserve">   </w:t>
      </w:r>
    </w:p>
    <w:p w:rsidR="007F2F86" w:rsidRPr="000E2082" w:rsidRDefault="007F2F86" w:rsidP="007F2F86">
      <w:pPr>
        <w:pStyle w:val="ListParagraph"/>
        <w:numPr>
          <w:ilvl w:val="0"/>
          <w:numId w:val="18"/>
        </w:numPr>
        <w:spacing w:after="120" w:line="276" w:lineRule="auto"/>
        <w:jc w:val="left"/>
        <w:rPr>
          <w:rFonts w:asciiTheme="minorHAnsi" w:hAnsiTheme="minorHAnsi"/>
          <w:iCs/>
        </w:rPr>
      </w:pPr>
      <m:oMath>
        <m:r>
          <w:rPr>
            <w:rFonts w:ascii="Cambria Math" w:hAnsi="Cambria Math"/>
          </w:rPr>
          <m:t>⇒</m:t>
        </m:r>
        <m:r>
          <w:rPr>
            <w:rFonts w:ascii="Cambria Math" w:hAnsi="Cambria Math"/>
            <w:lang w:val="de-DE"/>
          </w:rPr>
          <m:t>r</m:t>
        </m:r>
        <m:r>
          <w:rPr>
            <w:rFonts w:ascii="Cambria Math" w:hAnsi="Cambria Math"/>
          </w:rPr>
          <m:t>=</m:t>
        </m:r>
        <m:f>
          <m:fPr>
            <m:ctrlPr>
              <w:rPr>
                <w:rFonts w:ascii="Cambria Math" w:hAnsi="Cambria Math"/>
                <w:i/>
                <w:iCs/>
              </w:rPr>
            </m:ctrlPr>
          </m:fPr>
          <m:num>
            <m:r>
              <w:rPr>
                <w:rFonts w:ascii="Cambria Math" w:hAnsi="Cambria Math"/>
                <w:lang w:val="de-DE"/>
              </w:rPr>
              <m:t>γ</m:t>
            </m:r>
            <m:r>
              <w:rPr>
                <w:rFonts w:ascii="Cambria Math" w:hAnsi="Cambria Math"/>
              </w:rPr>
              <m:t>∙</m:t>
            </m:r>
            <m:r>
              <w:rPr>
                <w:rFonts w:ascii="Cambria Math" w:hAnsi="Cambria Math"/>
                <w:lang w:val="de-DE"/>
              </w:rPr>
              <m:t>m</m:t>
            </m:r>
            <m:r>
              <w:rPr>
                <w:rFonts w:ascii="Cambria Math" w:hAnsi="Cambria Math"/>
              </w:rPr>
              <m:t>∙</m:t>
            </m:r>
            <m:r>
              <w:rPr>
                <w:rFonts w:ascii="Cambria Math" w:hAnsi="Cambria Math"/>
                <w:lang w:val="de-DE"/>
              </w:rPr>
              <m:t>v</m:t>
            </m:r>
          </m:num>
          <m:den>
            <m:r>
              <w:rPr>
                <w:rFonts w:ascii="Cambria Math" w:hAnsi="Cambria Math"/>
                <w:lang w:val="de-DE"/>
              </w:rPr>
              <m:t>q</m:t>
            </m:r>
            <m:r>
              <w:rPr>
                <w:rFonts w:ascii="Cambria Math" w:hAnsi="Cambria Math"/>
              </w:rPr>
              <m:t>∙</m:t>
            </m:r>
            <m:r>
              <w:rPr>
                <w:rFonts w:ascii="Cambria Math" w:hAnsi="Cambria Math"/>
                <w:lang w:val="de-DE"/>
              </w:rPr>
              <m:t>B</m:t>
            </m:r>
          </m:den>
        </m:f>
        <m:r>
          <w:rPr>
            <w:rFonts w:ascii="Cambria Math" w:hAnsi="Cambria Math"/>
          </w:rPr>
          <m:t>=</m:t>
        </m:r>
        <m:f>
          <m:fPr>
            <m:ctrlPr>
              <w:rPr>
                <w:rFonts w:ascii="Cambria Math" w:hAnsi="Cambria Math"/>
                <w:i/>
                <w:iCs/>
              </w:rPr>
            </m:ctrlPr>
          </m:fPr>
          <m:num>
            <m:r>
              <w:rPr>
                <w:rFonts w:ascii="Cambria Math" w:hAnsi="Cambria Math"/>
                <w:lang w:val="de-DE"/>
              </w:rPr>
              <m:t>p</m:t>
            </m:r>
          </m:num>
          <m:den>
            <m:r>
              <w:rPr>
                <w:rFonts w:ascii="Cambria Math" w:hAnsi="Cambria Math"/>
                <w:lang w:val="de-DE"/>
              </w:rPr>
              <m:t>q</m:t>
            </m:r>
            <m:r>
              <w:rPr>
                <w:rFonts w:ascii="Cambria Math" w:hAnsi="Cambria Math"/>
              </w:rPr>
              <m:t>∙</m:t>
            </m:r>
            <m:r>
              <w:rPr>
                <w:rFonts w:ascii="Cambria Math" w:hAnsi="Cambria Math"/>
                <w:lang w:val="de-DE"/>
              </w:rPr>
              <m:t>B</m:t>
            </m:r>
          </m:den>
        </m:f>
      </m:oMath>
      <w:r w:rsidRPr="000E2082">
        <w:rPr>
          <w:rFonts w:asciiTheme="minorHAnsi" w:hAnsiTheme="minorHAnsi"/>
          <w:iCs/>
        </w:rPr>
        <w:t xml:space="preserve"> </w:t>
      </w:r>
      <w:proofErr w:type="gramStart"/>
      <w:r w:rsidRPr="000E2082">
        <w:rPr>
          <w:rFonts w:asciiTheme="minorHAnsi" w:hAnsiTheme="minorHAnsi"/>
          <w:iCs/>
        </w:rPr>
        <w:t xml:space="preserve">or </w:t>
      </w:r>
      <w:proofErr w:type="gramEnd"/>
      <m:oMath>
        <m:r>
          <w:rPr>
            <w:rFonts w:ascii="Cambria Math" w:hAnsi="Cambria Math"/>
          </w:rPr>
          <m:t>p=q∙r∙B</m:t>
        </m:r>
      </m:oMath>
      <w:r w:rsidRPr="000E2082">
        <w:rPr>
          <w:rFonts w:asciiTheme="minorHAnsi" w:hAnsiTheme="minorHAnsi"/>
          <w:iCs/>
        </w:rPr>
        <w:t>.</w:t>
      </w:r>
    </w:p>
    <w:tbl>
      <w:tblPr>
        <w:tblStyle w:val="TableGrid"/>
        <w:tblW w:w="0" w:type="auto"/>
        <w:tblLook w:val="04A0" w:firstRow="1" w:lastRow="0" w:firstColumn="1" w:lastColumn="0" w:noHBand="0" w:noVBand="1"/>
      </w:tblPr>
      <w:tblGrid>
        <w:gridCol w:w="4508"/>
        <w:gridCol w:w="4508"/>
      </w:tblGrid>
      <w:tr w:rsidR="00FB65B8" w:rsidRPr="00140B43" w:rsidTr="00FB65B8">
        <w:tc>
          <w:tcPr>
            <w:tcW w:w="4508" w:type="dxa"/>
          </w:tcPr>
          <w:p w:rsidR="00FB65B8" w:rsidRPr="00140B43" w:rsidRDefault="00FB65B8" w:rsidP="00FB65B8">
            <w:pPr>
              <w:jc w:val="left"/>
              <w:rPr>
                <w:rFonts w:ascii="Calibri" w:eastAsia="Times New Roman" w:hAnsi="Calibri" w:cs="Times New Roman"/>
                <w:iCs/>
                <w:kern w:val="24"/>
                <w:lang w:val="en-GB"/>
              </w:rPr>
            </w:pPr>
            <m:oMath>
              <m:r>
                <w:rPr>
                  <w:rFonts w:ascii="Cambria Math" w:hAnsi="Cambria Math"/>
                  <w:kern w:val="24"/>
                  <w:lang w:val="de-DE"/>
                </w:rPr>
                <m:t>q</m:t>
              </m:r>
            </m:oMath>
            <w:r w:rsidRPr="002E7E00">
              <w:rPr>
                <w:rFonts w:asciiTheme="minorHAnsi" w:hAnsiTheme="minorHAnsi"/>
                <w:iCs/>
                <w:kern w:val="24"/>
                <w:lang w:val="en-GB"/>
              </w:rPr>
              <w:t xml:space="preserve"> … electric charge of particle in C</w:t>
            </w:r>
            <w:r>
              <w:rPr>
                <w:rFonts w:asciiTheme="minorHAnsi" w:hAnsiTheme="minorHAnsi"/>
                <w:iCs/>
                <w:kern w:val="24"/>
                <w:lang w:val="en-GB"/>
              </w:rPr>
              <w:br/>
            </w:r>
            <m:oMath>
              <m:r>
                <w:rPr>
                  <w:rFonts w:ascii="Cambria Math" w:hAnsi="Cambria Math"/>
                  <w:kern w:val="24"/>
                  <w:lang w:val="de-DE"/>
                </w:rPr>
                <m:t>v</m:t>
              </m:r>
            </m:oMath>
            <w:r w:rsidRPr="002E7E00">
              <w:rPr>
                <w:rFonts w:asciiTheme="minorHAnsi" w:hAnsiTheme="minorHAnsi"/>
                <w:iCs/>
                <w:kern w:val="24"/>
                <w:lang w:val="en-GB"/>
              </w:rPr>
              <w:t xml:space="preserve"> … </w:t>
            </w:r>
            <w:r>
              <w:rPr>
                <w:rFonts w:asciiTheme="minorHAnsi" w:hAnsiTheme="minorHAnsi"/>
                <w:iCs/>
                <w:kern w:val="24"/>
                <w:lang w:val="en-GB"/>
              </w:rPr>
              <w:t>speed</w:t>
            </w:r>
            <w:r w:rsidRPr="002E7E00">
              <w:rPr>
                <w:rFonts w:asciiTheme="minorHAnsi" w:hAnsiTheme="minorHAnsi"/>
                <w:iCs/>
                <w:kern w:val="24"/>
                <w:lang w:val="en-GB"/>
              </w:rPr>
              <w:t xml:space="preserve"> of particle in </w:t>
            </w:r>
            <w:r>
              <w:rPr>
                <w:rFonts w:asciiTheme="minorHAnsi" w:hAnsiTheme="minorHAnsi"/>
                <w:iCs/>
                <w:kern w:val="24"/>
                <w:lang w:val="en-GB"/>
              </w:rPr>
              <w:t>m/s</w:t>
            </w:r>
            <w:r>
              <w:rPr>
                <w:rFonts w:asciiTheme="minorHAnsi" w:hAnsiTheme="minorHAnsi"/>
                <w:iCs/>
                <w:kern w:val="24"/>
                <w:lang w:val="en-GB"/>
              </w:rPr>
              <w:br/>
            </w:r>
            <m:oMath>
              <m:r>
                <w:rPr>
                  <w:rFonts w:ascii="Cambria Math" w:hAnsi="Cambria Math"/>
                  <w:kern w:val="24"/>
                  <w:lang w:val="de-DE"/>
                </w:rPr>
                <m:t>c</m:t>
              </m:r>
            </m:oMath>
            <w:r w:rsidRPr="002E7E00">
              <w:rPr>
                <w:rFonts w:asciiTheme="minorHAnsi" w:hAnsiTheme="minorHAnsi"/>
                <w:iCs/>
                <w:kern w:val="24"/>
                <w:lang w:val="en-GB"/>
              </w:rPr>
              <w:t xml:space="preserve">… </w:t>
            </w:r>
            <w:r>
              <w:rPr>
                <w:rFonts w:asciiTheme="minorHAnsi" w:hAnsiTheme="minorHAnsi"/>
                <w:iCs/>
                <w:kern w:val="24"/>
                <w:lang w:val="en-GB"/>
              </w:rPr>
              <w:t>speed</w:t>
            </w:r>
            <w:r w:rsidRPr="002E7E00">
              <w:rPr>
                <w:rFonts w:asciiTheme="minorHAnsi" w:hAnsiTheme="minorHAnsi"/>
                <w:iCs/>
                <w:kern w:val="24"/>
                <w:lang w:val="en-GB"/>
              </w:rPr>
              <w:t xml:space="preserve"> of </w:t>
            </w:r>
            <w:r>
              <w:rPr>
                <w:rFonts w:asciiTheme="minorHAnsi" w:hAnsiTheme="minorHAnsi"/>
                <w:iCs/>
                <w:kern w:val="24"/>
                <w:lang w:val="en-GB"/>
              </w:rPr>
              <w:t>light in vacuum</w:t>
            </w:r>
            <w:r w:rsidRPr="002E7E00">
              <w:rPr>
                <w:rFonts w:asciiTheme="minorHAnsi" w:hAnsiTheme="minorHAnsi"/>
                <w:iCs/>
                <w:kern w:val="24"/>
                <w:lang w:val="en-GB"/>
              </w:rPr>
              <w:t xml:space="preserve"> in </w:t>
            </w:r>
            <w:r>
              <w:rPr>
                <w:rFonts w:asciiTheme="minorHAnsi" w:hAnsiTheme="minorHAnsi"/>
                <w:iCs/>
                <w:kern w:val="24"/>
                <w:lang w:val="en-GB"/>
              </w:rPr>
              <w:t>m/s</w:t>
            </w:r>
          </w:p>
        </w:tc>
        <w:tc>
          <w:tcPr>
            <w:tcW w:w="4508" w:type="dxa"/>
          </w:tcPr>
          <w:p w:rsidR="00FB65B8" w:rsidRDefault="00FB65B8" w:rsidP="00FB65B8">
            <w:pPr>
              <w:jc w:val="left"/>
              <w:rPr>
                <w:rFonts w:asciiTheme="minorHAnsi" w:hAnsiTheme="minorHAnsi"/>
                <w:iCs/>
                <w:kern w:val="24"/>
                <w:lang w:val="en-GB"/>
              </w:rPr>
            </w:pPr>
            <m:oMath>
              <m:r>
                <w:rPr>
                  <w:rFonts w:ascii="Cambria Math" w:hAnsi="Cambria Math"/>
                  <w:kern w:val="24"/>
                  <w:lang w:val="de-DE"/>
                </w:rPr>
                <m:t>B</m:t>
              </m:r>
            </m:oMath>
            <w:r w:rsidRPr="002E7E00">
              <w:rPr>
                <w:rFonts w:asciiTheme="minorHAnsi" w:hAnsiTheme="minorHAnsi"/>
                <w:iCs/>
                <w:kern w:val="24"/>
                <w:lang w:val="en-GB"/>
              </w:rPr>
              <w:t xml:space="preserve"> … </w:t>
            </w:r>
            <w:r>
              <w:rPr>
                <w:rFonts w:asciiTheme="minorHAnsi" w:hAnsiTheme="minorHAnsi"/>
                <w:iCs/>
                <w:kern w:val="24"/>
                <w:lang w:val="en-GB"/>
              </w:rPr>
              <w:t>Magnetic field strength in T</w:t>
            </w:r>
            <w:r>
              <w:rPr>
                <w:rFonts w:asciiTheme="minorHAnsi" w:hAnsiTheme="minorHAnsi"/>
                <w:iCs/>
                <w:kern w:val="24"/>
                <w:lang w:val="en-GB"/>
              </w:rPr>
              <w:br/>
            </w:r>
            <m:oMath>
              <m:r>
                <w:rPr>
                  <w:rFonts w:ascii="Cambria Math" w:hAnsi="Cambria Math"/>
                  <w:kern w:val="24"/>
                  <w:lang w:val="en-GB"/>
                </w:rPr>
                <m:t>m</m:t>
              </m:r>
            </m:oMath>
            <w:r w:rsidRPr="002E7E00">
              <w:rPr>
                <w:rFonts w:asciiTheme="minorHAnsi" w:hAnsiTheme="minorHAnsi"/>
                <w:iCs/>
                <w:kern w:val="24"/>
                <w:lang w:val="en-GB"/>
              </w:rPr>
              <w:t xml:space="preserve"> … </w:t>
            </w:r>
            <w:r>
              <w:rPr>
                <w:rFonts w:asciiTheme="minorHAnsi" w:hAnsiTheme="minorHAnsi"/>
                <w:iCs/>
                <w:kern w:val="24"/>
                <w:lang w:val="en-GB"/>
              </w:rPr>
              <w:t>mass of</w:t>
            </w:r>
            <w:r w:rsidRPr="002E7E00">
              <w:rPr>
                <w:rFonts w:asciiTheme="minorHAnsi" w:hAnsiTheme="minorHAnsi"/>
                <w:iCs/>
                <w:kern w:val="24"/>
                <w:lang w:val="en-GB"/>
              </w:rPr>
              <w:t xml:space="preserve"> particle</w:t>
            </w:r>
            <w:r>
              <w:rPr>
                <w:rFonts w:asciiTheme="minorHAnsi" w:hAnsiTheme="minorHAnsi"/>
                <w:iCs/>
                <w:kern w:val="24"/>
                <w:lang w:val="en-GB"/>
              </w:rPr>
              <w:t xml:space="preserve"> in kg</w:t>
            </w:r>
            <w:r>
              <w:rPr>
                <w:rFonts w:asciiTheme="minorHAnsi" w:hAnsiTheme="minorHAnsi"/>
                <w:iCs/>
                <w:kern w:val="24"/>
                <w:lang w:val="en-GB"/>
              </w:rPr>
              <w:br/>
            </w:r>
            <m:oMath>
              <m:r>
                <w:rPr>
                  <w:rFonts w:ascii="Cambria Math" w:hAnsi="Cambria Math"/>
                  <w:kern w:val="24"/>
                  <w:lang w:val="de-DE"/>
                </w:rPr>
                <m:t>r</m:t>
              </m:r>
            </m:oMath>
            <w:r w:rsidRPr="002E7E00">
              <w:rPr>
                <w:rFonts w:asciiTheme="minorHAnsi" w:hAnsiTheme="minorHAnsi"/>
                <w:iCs/>
                <w:kern w:val="24"/>
                <w:lang w:val="en-GB"/>
              </w:rPr>
              <w:t xml:space="preserve"> … </w:t>
            </w:r>
            <w:r>
              <w:rPr>
                <w:rFonts w:asciiTheme="minorHAnsi" w:hAnsiTheme="minorHAnsi"/>
                <w:iCs/>
                <w:kern w:val="24"/>
                <w:lang w:val="en-GB"/>
              </w:rPr>
              <w:t>radius of curvature of the particle track in m</w:t>
            </w:r>
          </w:p>
          <w:p w:rsidR="00FB65B8" w:rsidRPr="00140B43" w:rsidRDefault="00FB65B8" w:rsidP="00FB65B8">
            <w:pPr>
              <w:jc w:val="left"/>
              <w:rPr>
                <w:rFonts w:ascii="Calibri" w:eastAsia="Times New Roman" w:hAnsi="Calibri" w:cs="Times New Roman"/>
                <w:iCs/>
                <w:kern w:val="24"/>
                <w:lang w:val="en-GB"/>
              </w:rPr>
            </w:pPr>
            <m:oMath>
              <m:r>
                <w:rPr>
                  <w:rFonts w:ascii="Cambria Math" w:hAnsi="Cambria Math"/>
                  <w:kern w:val="24"/>
                  <w:lang w:val="en-GB"/>
                </w:rPr>
                <m:t>p</m:t>
              </m:r>
            </m:oMath>
            <w:r w:rsidRPr="002E7E00">
              <w:rPr>
                <w:rFonts w:asciiTheme="minorHAnsi" w:hAnsiTheme="minorHAnsi"/>
                <w:iCs/>
                <w:kern w:val="24"/>
                <w:lang w:val="en-GB"/>
              </w:rPr>
              <w:t xml:space="preserve"> … </w:t>
            </w:r>
            <w:r>
              <w:rPr>
                <w:rFonts w:asciiTheme="minorHAnsi" w:hAnsiTheme="minorHAnsi"/>
                <w:iCs/>
                <w:kern w:val="24"/>
                <w:lang w:val="en-GB"/>
              </w:rPr>
              <w:t>(relativistic) momentum of the particle</w:t>
            </w:r>
          </w:p>
        </w:tc>
      </w:tr>
    </w:tbl>
    <w:p w:rsidR="00FB65B8" w:rsidRPr="00C137FF" w:rsidRDefault="00FB65B8" w:rsidP="00FB65B8">
      <w:pPr>
        <w:jc w:val="left"/>
        <w:rPr>
          <w:rFonts w:asciiTheme="minorHAnsi" w:hAnsiTheme="minorHAnsi"/>
          <w:iCs/>
          <w:kern w:val="24"/>
          <w:lang w:val="en-GB"/>
        </w:rPr>
      </w:pPr>
      <w:r>
        <w:rPr>
          <w:rFonts w:asciiTheme="minorHAnsi" w:hAnsiTheme="minorHAnsi"/>
          <w:iCs/>
          <w:kern w:val="24"/>
          <w:lang w:val="en-GB"/>
        </w:rPr>
        <w:br/>
      </w:r>
      <w:r w:rsidRPr="00C137FF">
        <w:rPr>
          <w:rFonts w:asciiTheme="minorHAnsi" w:hAnsiTheme="minorHAnsi"/>
          <w:b/>
          <w:iCs/>
          <w:kern w:val="24"/>
          <w:lang w:val="en-GB"/>
        </w:rPr>
        <w:t>2. c)</w:t>
      </w:r>
      <w:r>
        <w:rPr>
          <w:rFonts w:asciiTheme="minorHAnsi" w:hAnsiTheme="minorHAnsi"/>
          <w:b/>
          <w:iCs/>
          <w:kern w:val="24"/>
          <w:lang w:val="en-GB"/>
        </w:rPr>
        <w:t xml:space="preserve"> </w:t>
      </w:r>
      <w:r>
        <w:rPr>
          <w:rFonts w:asciiTheme="minorHAnsi" w:hAnsiTheme="minorHAnsi"/>
          <w:iCs/>
          <w:kern w:val="24"/>
          <w:lang w:val="en-GB"/>
        </w:rPr>
        <w:t>T</w:t>
      </w:r>
      <w:r w:rsidRPr="00C137FF">
        <w:rPr>
          <w:rFonts w:asciiTheme="minorHAnsi" w:hAnsiTheme="minorHAnsi"/>
          <w:iCs/>
          <w:kern w:val="24"/>
          <w:lang w:val="en-GB"/>
        </w:rPr>
        <w:t>racks 1, 2 and 3 belong to electrically negatively charged particles</w:t>
      </w:r>
      <w:r>
        <w:rPr>
          <w:rFonts w:asciiTheme="minorHAnsi" w:hAnsiTheme="minorHAnsi"/>
          <w:iCs/>
          <w:kern w:val="24"/>
          <w:lang w:val="en-GB"/>
        </w:rPr>
        <w:t>.</w:t>
      </w:r>
    </w:p>
    <w:p w:rsidR="00FB65B8" w:rsidRPr="00C137FF" w:rsidRDefault="00FB65B8" w:rsidP="00FB65B8">
      <w:pPr>
        <w:rPr>
          <w:rFonts w:asciiTheme="minorHAnsi" w:hAnsiTheme="minorHAnsi"/>
          <w:b/>
          <w:iCs/>
          <w:kern w:val="24"/>
          <w:lang w:val="en-GB"/>
        </w:rPr>
      </w:pPr>
      <w:r w:rsidRPr="00C137FF">
        <w:rPr>
          <w:rFonts w:asciiTheme="minorHAnsi" w:hAnsiTheme="minorHAnsi"/>
          <w:b/>
          <w:iCs/>
          <w:kern w:val="24"/>
          <w:lang w:val="en-GB"/>
        </w:rPr>
        <w:t xml:space="preserve">2. </w:t>
      </w:r>
      <w:proofErr w:type="gramStart"/>
      <w:r>
        <w:rPr>
          <w:rFonts w:asciiTheme="minorHAnsi" w:hAnsiTheme="minorHAnsi"/>
          <w:b/>
          <w:iCs/>
          <w:kern w:val="24"/>
          <w:lang w:val="en-GB"/>
        </w:rPr>
        <w:t>d</w:t>
      </w:r>
      <w:proofErr w:type="gramEnd"/>
      <w:r w:rsidRPr="00C137FF">
        <w:rPr>
          <w:rFonts w:asciiTheme="minorHAnsi" w:hAnsiTheme="minorHAnsi"/>
          <w:b/>
          <w:iCs/>
          <w:kern w:val="24"/>
          <w:lang w:val="en-GB"/>
        </w:rPr>
        <w:t>)</w:t>
      </w:r>
      <w:r>
        <w:rPr>
          <w:rFonts w:asciiTheme="minorHAnsi" w:hAnsiTheme="minorHAnsi"/>
          <w:b/>
          <w:iCs/>
          <w:kern w:val="24"/>
          <w:lang w:val="en-GB"/>
        </w:rPr>
        <w:t xml:space="preserve"> </w:t>
      </w:r>
      <w:r>
        <w:rPr>
          <w:rFonts w:asciiTheme="minorHAnsi" w:hAnsiTheme="minorHAnsi"/>
          <w:iCs/>
          <w:kern w:val="24"/>
          <w:lang w:val="en-GB"/>
        </w:rPr>
        <w:t>F</w:t>
      </w:r>
      <w:r w:rsidRPr="00C137FF">
        <w:rPr>
          <w:rFonts w:asciiTheme="minorHAnsi" w:hAnsiTheme="minorHAnsi"/>
          <w:iCs/>
          <w:kern w:val="24"/>
          <w:lang w:val="en-GB"/>
        </w:rPr>
        <w:t xml:space="preserve">rom high </w:t>
      </w:r>
      <w:r>
        <w:rPr>
          <w:rFonts w:asciiTheme="minorHAnsi" w:hAnsiTheme="minorHAnsi"/>
          <w:iCs/>
          <w:kern w:val="24"/>
          <w:lang w:val="en-GB"/>
        </w:rPr>
        <w:t>momentum</w:t>
      </w:r>
      <w:r w:rsidRPr="00C137FF">
        <w:rPr>
          <w:rFonts w:asciiTheme="minorHAnsi" w:hAnsiTheme="minorHAnsi"/>
          <w:iCs/>
          <w:kern w:val="24"/>
          <w:lang w:val="en-GB"/>
        </w:rPr>
        <w:t xml:space="preserve"> to low </w:t>
      </w:r>
      <w:r>
        <w:rPr>
          <w:rFonts w:asciiTheme="minorHAnsi" w:hAnsiTheme="minorHAnsi"/>
          <w:iCs/>
          <w:kern w:val="24"/>
          <w:lang w:val="en-GB"/>
        </w:rPr>
        <w:t>momentum</w:t>
      </w:r>
      <w:r w:rsidRPr="00C137FF">
        <w:rPr>
          <w:rFonts w:asciiTheme="minorHAnsi" w:hAnsiTheme="minorHAnsi"/>
          <w:iCs/>
          <w:kern w:val="24"/>
          <w:lang w:val="en-GB"/>
        </w:rPr>
        <w:t xml:space="preserve">: track 2 – track </w:t>
      </w:r>
      <w:r>
        <w:rPr>
          <w:rFonts w:asciiTheme="minorHAnsi" w:hAnsiTheme="minorHAnsi"/>
          <w:iCs/>
          <w:kern w:val="24"/>
          <w:lang w:val="en-GB"/>
        </w:rPr>
        <w:t xml:space="preserve">1 </w:t>
      </w:r>
      <w:r w:rsidRPr="00C137FF">
        <w:rPr>
          <w:rFonts w:asciiTheme="minorHAnsi" w:hAnsiTheme="minorHAnsi"/>
          <w:iCs/>
          <w:kern w:val="24"/>
          <w:lang w:val="en-GB"/>
        </w:rPr>
        <w:t>– track 3</w:t>
      </w:r>
      <w:r>
        <w:rPr>
          <w:rFonts w:asciiTheme="minorHAnsi" w:hAnsiTheme="minorHAnsi"/>
          <w:iCs/>
          <w:kern w:val="24"/>
          <w:lang w:val="en-GB"/>
        </w:rPr>
        <w:t xml:space="preserve"> (the lower the momentum of the particle, the smaller the radius of curvature of the track)</w:t>
      </w:r>
    </w:p>
    <w:p w:rsidR="00FB65B8" w:rsidRDefault="00FB65B8" w:rsidP="00FB65B8">
      <w:pPr>
        <w:spacing w:line="276" w:lineRule="auto"/>
        <w:jc w:val="left"/>
        <w:rPr>
          <w:rFonts w:asciiTheme="minorHAnsi" w:hAnsiTheme="minorHAnsi"/>
          <w:lang w:val="en-GB"/>
        </w:rPr>
      </w:pPr>
      <w:r>
        <w:rPr>
          <w:rFonts w:asciiTheme="minorHAnsi" w:hAnsiTheme="minorHAnsi"/>
          <w:lang w:val="en-GB"/>
        </w:rPr>
        <w:br w:type="page"/>
      </w:r>
    </w:p>
    <w:p w:rsidR="002D71F1" w:rsidRPr="002D71F1" w:rsidRDefault="002D71F1" w:rsidP="00FB65B8">
      <w:pPr>
        <w:rPr>
          <w:rFonts w:asciiTheme="minorHAnsi" w:hAnsiTheme="minorHAnsi"/>
          <w:b/>
          <w:lang w:val="en-GB"/>
        </w:rPr>
      </w:pPr>
      <w:r w:rsidRPr="002D71F1">
        <w:rPr>
          <w:rFonts w:asciiTheme="minorHAnsi" w:hAnsiTheme="minorHAnsi"/>
          <w:b/>
          <w:lang w:val="en-GB"/>
        </w:rPr>
        <w:lastRenderedPageBreak/>
        <w:t>Activity 3: Particle identification and properties</w:t>
      </w:r>
    </w:p>
    <w:p w:rsidR="00FB65B8" w:rsidRDefault="00FB65B8" w:rsidP="00FB65B8">
      <w:pPr>
        <w:rPr>
          <w:rFonts w:asciiTheme="minorHAnsi" w:hAnsiTheme="minorHAnsi"/>
          <w:lang w:val="en-GB"/>
        </w:rPr>
      </w:pPr>
      <w:r>
        <w:rPr>
          <w:rFonts w:asciiTheme="minorHAnsi" w:hAnsiTheme="minorHAnsi"/>
          <w:lang w:val="en-GB"/>
        </w:rPr>
        <w:t>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
        <w:gridCol w:w="3298"/>
        <w:gridCol w:w="236"/>
        <w:gridCol w:w="1150"/>
        <w:gridCol w:w="4246"/>
      </w:tblGrid>
      <w:tr w:rsidR="00FB65B8" w:rsidTr="00FB65B8">
        <w:tc>
          <w:tcPr>
            <w:tcW w:w="2061" w:type="pct"/>
            <w:gridSpan w:val="2"/>
            <w:shd w:val="clear" w:color="auto" w:fill="0070C0"/>
            <w:vAlign w:val="center"/>
          </w:tcPr>
          <w:p w:rsidR="00FB65B8" w:rsidRPr="005A3430" w:rsidRDefault="00FB65B8" w:rsidP="00FB65B8">
            <w:pPr>
              <w:jc w:val="center"/>
              <w:rPr>
                <w:rFonts w:asciiTheme="minorHAnsi" w:hAnsiTheme="minorHAnsi"/>
                <w:b/>
                <w:color w:val="0070C0"/>
                <w:sz w:val="32"/>
                <w:lang w:val="en-GB"/>
              </w:rPr>
            </w:pPr>
            <w:r w:rsidRPr="005A3430">
              <w:rPr>
                <w:rFonts w:asciiTheme="minorHAnsi" w:hAnsiTheme="minorHAnsi"/>
                <w:b/>
                <w:color w:val="FFFFFF" w:themeColor="background1"/>
                <w:sz w:val="24"/>
                <w:lang w:val="en-GB"/>
              </w:rPr>
              <w:t xml:space="preserve">Bubble chamber track </w:t>
            </w:r>
            <w:r w:rsidRPr="005A3430">
              <w:rPr>
                <w:rFonts w:asciiTheme="minorHAnsi" w:hAnsiTheme="minorHAnsi"/>
                <w:b/>
                <w:color w:val="FFFFFF" w:themeColor="background1"/>
                <w:sz w:val="24"/>
                <w:lang w:val="en-GB"/>
              </w:rPr>
              <w:br/>
            </w:r>
            <w:r w:rsidRPr="005A3430">
              <w:rPr>
                <w:rFonts w:asciiTheme="minorHAnsi" w:hAnsiTheme="minorHAnsi"/>
                <w:b/>
                <w:color w:val="FFFFFF" w:themeColor="background1"/>
                <w:sz w:val="24"/>
                <w:szCs w:val="24"/>
                <w:lang w:val="en-GB"/>
              </w:rPr>
              <w:t>(coloured for better visibility)</w:t>
            </w:r>
          </w:p>
        </w:tc>
        <w:tc>
          <w:tcPr>
            <w:tcW w:w="123" w:type="pct"/>
            <w:vMerge w:val="restart"/>
            <w:shd w:val="clear" w:color="auto" w:fill="0070C0"/>
          </w:tcPr>
          <w:p w:rsidR="00FB65B8" w:rsidRPr="005A3430" w:rsidRDefault="00FB65B8" w:rsidP="00FB65B8">
            <w:pPr>
              <w:rPr>
                <w:rFonts w:asciiTheme="minorHAnsi" w:hAnsiTheme="minorHAnsi"/>
                <w:b/>
                <w:color w:val="FFFFFF" w:themeColor="background1"/>
                <w:lang w:val="en-GB"/>
              </w:rPr>
            </w:pPr>
          </w:p>
        </w:tc>
        <w:tc>
          <w:tcPr>
            <w:tcW w:w="600" w:type="pct"/>
            <w:shd w:val="clear" w:color="auto" w:fill="0070C0"/>
          </w:tcPr>
          <w:p w:rsidR="00FB65B8" w:rsidRPr="005A3430" w:rsidRDefault="00FB65B8" w:rsidP="00FB65B8">
            <w:pPr>
              <w:jc w:val="center"/>
              <w:rPr>
                <w:rFonts w:asciiTheme="minorHAnsi" w:hAnsiTheme="minorHAnsi"/>
                <w:b/>
                <w:color w:val="FFFFFF" w:themeColor="background1"/>
                <w:lang w:val="en-GB"/>
              </w:rPr>
            </w:pPr>
            <w:r w:rsidRPr="005A3430">
              <w:rPr>
                <w:rFonts w:asciiTheme="minorHAnsi" w:hAnsiTheme="minorHAnsi"/>
                <w:b/>
                <w:color w:val="FFFFFF" w:themeColor="background1"/>
                <w:lang w:val="en-GB"/>
              </w:rPr>
              <w:t>Identified particle</w:t>
            </w:r>
          </w:p>
        </w:tc>
        <w:tc>
          <w:tcPr>
            <w:tcW w:w="2216" w:type="pct"/>
            <w:shd w:val="clear" w:color="auto" w:fill="0070C0"/>
            <w:vAlign w:val="center"/>
          </w:tcPr>
          <w:p w:rsidR="00FB65B8" w:rsidRPr="005A3430" w:rsidRDefault="00FB65B8" w:rsidP="00FB65B8">
            <w:pPr>
              <w:jc w:val="center"/>
              <w:rPr>
                <w:rFonts w:asciiTheme="minorHAnsi" w:hAnsiTheme="minorHAnsi"/>
                <w:b/>
                <w:color w:val="FFFFFF" w:themeColor="background1"/>
                <w:lang w:val="en-GB"/>
              </w:rPr>
            </w:pPr>
            <w:r w:rsidRPr="005A3430">
              <w:rPr>
                <w:rFonts w:asciiTheme="minorHAnsi" w:hAnsiTheme="minorHAnsi"/>
                <w:b/>
                <w:color w:val="FFFFFF" w:themeColor="background1"/>
                <w:lang w:val="en-GB"/>
              </w:rPr>
              <w:t>Interaction process and particle signature in a bubble chamber</w:t>
            </w:r>
          </w:p>
        </w:tc>
      </w:tr>
      <w:tr w:rsidR="00FB65B8" w:rsidTr="00FB65B8">
        <w:trPr>
          <w:cantSplit/>
          <w:trHeight w:val="2948"/>
        </w:trPr>
        <w:tc>
          <w:tcPr>
            <w:tcW w:w="340" w:type="pct"/>
            <w:tcBorders>
              <w:left w:val="single" w:sz="4" w:space="0" w:color="808080" w:themeColor="background1" w:themeShade="80"/>
              <w:bottom w:val="single" w:sz="4" w:space="0" w:color="808080" w:themeColor="background1" w:themeShade="80"/>
            </w:tcBorders>
            <w:textDirection w:val="btLr"/>
            <w:vAlign w:val="center"/>
          </w:tcPr>
          <w:p w:rsidR="00FB65B8" w:rsidRPr="005A3430" w:rsidRDefault="00FB65B8" w:rsidP="00FB65B8">
            <w:pPr>
              <w:ind w:left="113" w:right="113"/>
              <w:jc w:val="center"/>
              <w:rPr>
                <w:rFonts w:asciiTheme="minorHAnsi" w:hAnsiTheme="minorHAnsi"/>
                <w:b/>
                <w:noProof/>
                <w:color w:val="0070C0"/>
                <w:sz w:val="32"/>
                <w:lang w:val="en-GB" w:eastAsia="en-GB" w:bidi="ar-SA"/>
              </w:rPr>
            </w:pPr>
            <w:r w:rsidRPr="005A3430">
              <w:rPr>
                <w:rFonts w:asciiTheme="minorHAnsi" w:hAnsiTheme="minorHAnsi"/>
                <w:b/>
                <w:color w:val="0070C0"/>
                <w:sz w:val="32"/>
                <w:lang w:val="en-GB"/>
              </w:rPr>
              <w:t>Picture 1</w:t>
            </w:r>
          </w:p>
        </w:tc>
        <w:tc>
          <w:tcPr>
            <w:tcW w:w="1721" w:type="pct"/>
            <w:tcBorders>
              <w:bottom w:val="single" w:sz="4" w:space="0" w:color="808080" w:themeColor="background1" w:themeShade="80"/>
              <w:right w:val="single" w:sz="4" w:space="0" w:color="808080" w:themeColor="background1" w:themeShade="80"/>
            </w:tcBorders>
            <w:vAlign w:val="center"/>
          </w:tcPr>
          <w:p w:rsidR="00FB65B8" w:rsidRPr="005A3430" w:rsidRDefault="00FB65B8" w:rsidP="00FB65B8">
            <w:pPr>
              <w:jc w:val="center"/>
              <w:rPr>
                <w:rFonts w:asciiTheme="minorHAnsi" w:hAnsiTheme="minorHAnsi"/>
                <w:b/>
                <w:color w:val="0070C0"/>
                <w:sz w:val="32"/>
                <w:lang w:val="en-GB"/>
              </w:rPr>
            </w:pPr>
            <w:r w:rsidRPr="005A3430">
              <w:rPr>
                <w:rFonts w:asciiTheme="minorHAnsi" w:hAnsiTheme="minorHAnsi"/>
                <w:b/>
                <w:noProof/>
                <w:color w:val="0070C0"/>
                <w:sz w:val="32"/>
                <w:lang w:val="de-DE" w:eastAsia="de-DE" w:bidi="ar-SA"/>
              </w:rPr>
              <w:drawing>
                <wp:inline distT="0" distB="0" distL="0" distR="0" wp14:anchorId="74ABE051" wp14:editId="00C96908">
                  <wp:extent cx="1835150"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5150" cy="1828800"/>
                          </a:xfrm>
                          <a:prstGeom prst="rect">
                            <a:avLst/>
                          </a:prstGeom>
                          <a:noFill/>
                        </pic:spPr>
                      </pic:pic>
                    </a:graphicData>
                  </a:graphic>
                </wp:inline>
              </w:drawing>
            </w:r>
          </w:p>
        </w:tc>
        <w:tc>
          <w:tcPr>
            <w:tcW w:w="123" w:type="pct"/>
            <w:vMerge/>
            <w:tcBorders>
              <w:left w:val="single" w:sz="4" w:space="0" w:color="808080" w:themeColor="background1" w:themeShade="80"/>
              <w:right w:val="single" w:sz="4" w:space="0" w:color="808080" w:themeColor="background1" w:themeShade="80"/>
            </w:tcBorders>
            <w:textDirection w:val="btLr"/>
          </w:tcPr>
          <w:p w:rsidR="00FB65B8" w:rsidRDefault="00FB65B8" w:rsidP="00FB65B8">
            <w:pPr>
              <w:ind w:left="113" w:right="113"/>
              <w:jc w:val="center"/>
              <w:rPr>
                <w:rFonts w:asciiTheme="minorHAnsi" w:hAnsiTheme="minorHAnsi"/>
                <w:lang w:val="en-GB"/>
              </w:rPr>
            </w:pPr>
          </w:p>
        </w:tc>
        <w:tc>
          <w:tcPr>
            <w:tcW w:w="600" w:type="pct"/>
            <w:tcBorders>
              <w:left w:val="single" w:sz="4" w:space="0" w:color="808080" w:themeColor="background1" w:themeShade="80"/>
              <w:bottom w:val="single" w:sz="4" w:space="0" w:color="808080" w:themeColor="background1" w:themeShade="80"/>
            </w:tcBorders>
            <w:textDirection w:val="btLr"/>
            <w:vAlign w:val="center"/>
          </w:tcPr>
          <w:p w:rsidR="00FB65B8" w:rsidRPr="005A3430" w:rsidRDefault="00FB65B8" w:rsidP="00FB65B8">
            <w:pPr>
              <w:ind w:left="113" w:right="113"/>
              <w:jc w:val="center"/>
              <w:rPr>
                <w:rFonts w:asciiTheme="minorHAnsi" w:hAnsiTheme="minorHAnsi"/>
                <w:b/>
                <w:color w:val="0070C0"/>
                <w:sz w:val="32"/>
                <w:lang w:val="en-GB"/>
              </w:rPr>
            </w:pPr>
            <w:r w:rsidRPr="005A3430">
              <w:rPr>
                <w:rFonts w:asciiTheme="minorHAnsi" w:hAnsiTheme="minorHAnsi"/>
                <w:b/>
                <w:color w:val="0070C0"/>
                <w:sz w:val="32"/>
                <w:lang w:val="en-GB"/>
              </w:rPr>
              <w:t>Electron</w:t>
            </w:r>
          </w:p>
        </w:tc>
        <w:tc>
          <w:tcPr>
            <w:tcW w:w="2216" w:type="pct"/>
            <w:tcBorders>
              <w:bottom w:val="single" w:sz="4" w:space="0" w:color="808080" w:themeColor="background1" w:themeShade="80"/>
              <w:right w:val="single" w:sz="4" w:space="0" w:color="808080" w:themeColor="background1" w:themeShade="80"/>
            </w:tcBorders>
            <w:vAlign w:val="center"/>
          </w:tcPr>
          <w:p w:rsidR="00FB65B8" w:rsidRDefault="00FB65B8" w:rsidP="00FB65B8">
            <w:pPr>
              <w:jc w:val="left"/>
              <w:rPr>
                <w:rFonts w:asciiTheme="minorHAnsi" w:hAnsiTheme="minorHAnsi"/>
                <w:lang w:val="en-GB"/>
              </w:rPr>
            </w:pPr>
            <w:r w:rsidRPr="007567A9">
              <w:rPr>
                <w:rFonts w:asciiTheme="minorHAnsi" w:hAnsiTheme="minorHAnsi"/>
                <w:b/>
                <w:lang w:val="en-GB"/>
              </w:rPr>
              <w:t>Process:</w:t>
            </w:r>
            <w:r>
              <w:rPr>
                <w:rFonts w:asciiTheme="minorHAnsi" w:hAnsiTheme="minorHAnsi"/>
                <w:lang w:val="en-GB"/>
              </w:rPr>
              <w:t xml:space="preserve"> An electrically charged particle enters the chamber and interacts with an electron in the liquid. </w:t>
            </w:r>
          </w:p>
          <w:p w:rsidR="00FB65B8" w:rsidRDefault="00FB65B8" w:rsidP="00FB65B8">
            <w:pPr>
              <w:jc w:val="left"/>
              <w:rPr>
                <w:rFonts w:asciiTheme="minorHAnsi" w:hAnsiTheme="minorHAnsi"/>
                <w:lang w:val="en-GB"/>
              </w:rPr>
            </w:pPr>
          </w:p>
          <w:p w:rsidR="00FB65B8" w:rsidRPr="007567A9" w:rsidRDefault="00FB65B8" w:rsidP="00FB65B8">
            <w:pPr>
              <w:jc w:val="left"/>
              <w:rPr>
                <w:rFonts w:asciiTheme="minorHAnsi" w:hAnsiTheme="minorHAnsi"/>
                <w:lang w:val="en-GB"/>
              </w:rPr>
            </w:pPr>
            <w:r w:rsidRPr="007567A9">
              <w:rPr>
                <w:rFonts w:asciiTheme="minorHAnsi" w:hAnsiTheme="minorHAnsi"/>
                <w:b/>
                <w:lang w:val="en-GB"/>
              </w:rPr>
              <w:t>Signature:</w:t>
            </w:r>
            <w:r>
              <w:rPr>
                <w:rFonts w:asciiTheme="minorHAnsi" w:hAnsiTheme="minorHAnsi"/>
                <w:b/>
                <w:lang w:val="en-GB"/>
              </w:rPr>
              <w:t xml:space="preserve"> </w:t>
            </w:r>
            <w:r>
              <w:rPr>
                <w:rFonts w:asciiTheme="minorHAnsi" w:hAnsiTheme="minorHAnsi"/>
                <w:lang w:val="en-GB"/>
              </w:rPr>
              <w:t>upwards curved track starting at a visible track of a beam particle</w:t>
            </w:r>
          </w:p>
        </w:tc>
      </w:tr>
      <w:tr w:rsidR="00FB65B8" w:rsidTr="00FB65B8">
        <w:trPr>
          <w:cantSplit/>
          <w:trHeight w:val="2948"/>
        </w:trPr>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vAlign w:val="center"/>
          </w:tcPr>
          <w:p w:rsidR="00FB65B8" w:rsidRPr="005A3430" w:rsidRDefault="00FB65B8" w:rsidP="00FB65B8">
            <w:pPr>
              <w:ind w:left="113" w:right="113"/>
              <w:jc w:val="center"/>
              <w:rPr>
                <w:rFonts w:asciiTheme="minorHAnsi" w:hAnsiTheme="minorHAnsi"/>
                <w:b/>
                <w:noProof/>
                <w:color w:val="0070C0"/>
                <w:sz w:val="32"/>
                <w:lang w:val="en-GB" w:eastAsia="en-GB" w:bidi="ar-SA"/>
              </w:rPr>
            </w:pPr>
            <w:r w:rsidRPr="005A3430">
              <w:rPr>
                <w:rFonts w:asciiTheme="minorHAnsi" w:hAnsiTheme="minorHAnsi"/>
                <w:b/>
                <w:color w:val="0070C0"/>
                <w:sz w:val="32"/>
                <w:lang w:val="en-GB"/>
              </w:rPr>
              <w:t>Picture 2</w:t>
            </w:r>
          </w:p>
        </w:tc>
        <w:tc>
          <w:tcPr>
            <w:tcW w:w="1721"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FB65B8" w:rsidRPr="005A3430" w:rsidRDefault="00FB65B8" w:rsidP="00FB65B8">
            <w:pPr>
              <w:jc w:val="center"/>
              <w:rPr>
                <w:rFonts w:asciiTheme="minorHAnsi" w:hAnsiTheme="minorHAnsi"/>
                <w:b/>
                <w:color w:val="0070C0"/>
                <w:sz w:val="32"/>
                <w:lang w:val="en-GB"/>
              </w:rPr>
            </w:pPr>
            <w:r w:rsidRPr="005A3430">
              <w:rPr>
                <w:rFonts w:asciiTheme="minorHAnsi" w:hAnsiTheme="minorHAnsi"/>
                <w:b/>
                <w:noProof/>
                <w:color w:val="0070C0"/>
                <w:sz w:val="32"/>
                <w:lang w:val="de-DE" w:eastAsia="de-DE" w:bidi="ar-SA"/>
              </w:rPr>
              <w:drawing>
                <wp:inline distT="0" distB="0" distL="0" distR="0" wp14:anchorId="49CF1712" wp14:editId="28B4EC1A">
                  <wp:extent cx="1828800" cy="18408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1840865"/>
                          </a:xfrm>
                          <a:prstGeom prst="rect">
                            <a:avLst/>
                          </a:prstGeom>
                          <a:noFill/>
                        </pic:spPr>
                      </pic:pic>
                    </a:graphicData>
                  </a:graphic>
                </wp:inline>
              </w:drawing>
            </w:r>
          </w:p>
        </w:tc>
        <w:tc>
          <w:tcPr>
            <w:tcW w:w="123" w:type="pct"/>
            <w:vMerge/>
            <w:tcBorders>
              <w:top w:val="single" w:sz="4" w:space="0" w:color="808080" w:themeColor="background1" w:themeShade="80"/>
              <w:left w:val="single" w:sz="4" w:space="0" w:color="808080" w:themeColor="background1" w:themeShade="80"/>
              <w:right w:val="single" w:sz="4" w:space="0" w:color="808080" w:themeColor="background1" w:themeShade="80"/>
            </w:tcBorders>
            <w:textDirection w:val="btLr"/>
          </w:tcPr>
          <w:p w:rsidR="00FB65B8" w:rsidRDefault="00FB65B8" w:rsidP="00FB65B8">
            <w:pPr>
              <w:ind w:left="113" w:right="113"/>
              <w:jc w:val="center"/>
              <w:rPr>
                <w:rFonts w:asciiTheme="minorHAnsi" w:hAnsiTheme="minorHAnsi"/>
                <w:lang w:val="en-GB"/>
              </w:rPr>
            </w:pP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vAlign w:val="center"/>
          </w:tcPr>
          <w:p w:rsidR="00FB65B8" w:rsidRPr="005A3430" w:rsidRDefault="00FB65B8" w:rsidP="00FB65B8">
            <w:pPr>
              <w:ind w:left="113" w:right="113"/>
              <w:jc w:val="center"/>
              <w:rPr>
                <w:rFonts w:asciiTheme="minorHAnsi" w:hAnsiTheme="minorHAnsi"/>
                <w:b/>
                <w:color w:val="0070C0"/>
                <w:sz w:val="32"/>
                <w:lang w:val="en-GB"/>
              </w:rPr>
            </w:pPr>
            <w:r>
              <w:rPr>
                <w:rFonts w:asciiTheme="minorHAnsi" w:hAnsiTheme="minorHAnsi"/>
                <w:b/>
                <w:color w:val="0070C0"/>
                <w:sz w:val="32"/>
                <w:lang w:val="en-GB"/>
              </w:rPr>
              <w:t xml:space="preserve">“Compton </w:t>
            </w:r>
            <w:r w:rsidRPr="005A3430">
              <w:rPr>
                <w:rFonts w:asciiTheme="minorHAnsi" w:hAnsiTheme="minorHAnsi"/>
                <w:b/>
                <w:color w:val="0070C0"/>
                <w:sz w:val="32"/>
                <w:lang w:val="en-GB"/>
              </w:rPr>
              <w:t>electron</w:t>
            </w:r>
            <w:r>
              <w:rPr>
                <w:rFonts w:asciiTheme="minorHAnsi" w:hAnsiTheme="minorHAnsi"/>
                <w:b/>
                <w:color w:val="0070C0"/>
                <w:sz w:val="32"/>
                <w:lang w:val="en-GB"/>
              </w:rPr>
              <w:t>”</w:t>
            </w:r>
          </w:p>
        </w:tc>
        <w:tc>
          <w:tcPr>
            <w:tcW w:w="2216"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FB65B8" w:rsidRDefault="00FB65B8" w:rsidP="00FB65B8">
            <w:pPr>
              <w:jc w:val="left"/>
              <w:rPr>
                <w:rFonts w:asciiTheme="minorHAnsi" w:hAnsiTheme="minorHAnsi"/>
                <w:lang w:val="en-GB"/>
              </w:rPr>
            </w:pPr>
            <w:r w:rsidRPr="007567A9">
              <w:rPr>
                <w:rFonts w:asciiTheme="minorHAnsi" w:hAnsiTheme="minorHAnsi"/>
                <w:b/>
                <w:lang w:val="en-GB"/>
              </w:rPr>
              <w:t>Process:</w:t>
            </w:r>
            <w:r>
              <w:rPr>
                <w:rFonts w:asciiTheme="minorHAnsi" w:hAnsiTheme="minorHAnsi"/>
                <w:lang w:val="en-GB"/>
              </w:rPr>
              <w:t xml:space="preserve"> Compton-Scattering: A photon interacts with an electron in the liquid, p</w:t>
            </w:r>
            <w:r w:rsidRPr="003507B1">
              <w:rPr>
                <w:rFonts w:asciiTheme="minorHAnsi" w:hAnsiTheme="minorHAnsi"/>
                <w:lang w:val="en-GB"/>
              </w:rPr>
              <w:t>art of the energy of the photon is transferred to the recoiling electron</w:t>
            </w:r>
            <w:r>
              <w:rPr>
                <w:rFonts w:asciiTheme="minorHAnsi" w:hAnsiTheme="minorHAnsi"/>
                <w:lang w:val="en-GB"/>
              </w:rPr>
              <w:t>.</w:t>
            </w:r>
          </w:p>
          <w:p w:rsidR="00FB65B8" w:rsidRDefault="00FB65B8" w:rsidP="00FB65B8">
            <w:pPr>
              <w:jc w:val="left"/>
              <w:rPr>
                <w:rFonts w:asciiTheme="minorHAnsi" w:hAnsiTheme="minorHAnsi"/>
                <w:lang w:val="en-GB"/>
              </w:rPr>
            </w:pPr>
          </w:p>
          <w:p w:rsidR="00FB65B8" w:rsidRPr="007567A9" w:rsidRDefault="00FB65B8" w:rsidP="00FB65B8">
            <w:pPr>
              <w:jc w:val="left"/>
              <w:rPr>
                <w:rFonts w:asciiTheme="minorHAnsi" w:hAnsiTheme="minorHAnsi"/>
                <w:lang w:val="en-GB"/>
              </w:rPr>
            </w:pPr>
            <w:r w:rsidRPr="007567A9">
              <w:rPr>
                <w:rFonts w:asciiTheme="minorHAnsi" w:hAnsiTheme="minorHAnsi"/>
                <w:b/>
                <w:lang w:val="en-GB"/>
              </w:rPr>
              <w:t>Signature:</w:t>
            </w:r>
            <w:r>
              <w:rPr>
                <w:rFonts w:asciiTheme="minorHAnsi" w:hAnsiTheme="minorHAnsi"/>
                <w:b/>
                <w:lang w:val="en-GB"/>
              </w:rPr>
              <w:t xml:space="preserve"> </w:t>
            </w:r>
            <w:r>
              <w:rPr>
                <w:rFonts w:asciiTheme="minorHAnsi" w:hAnsiTheme="minorHAnsi"/>
                <w:lang w:val="en-GB"/>
              </w:rPr>
              <w:t xml:space="preserve">upwards curved track starting “out of nowhere” </w:t>
            </w:r>
          </w:p>
        </w:tc>
      </w:tr>
      <w:tr w:rsidR="00FB65B8" w:rsidTr="00FB65B8">
        <w:trPr>
          <w:cantSplit/>
          <w:trHeight w:val="2948"/>
        </w:trPr>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vAlign w:val="center"/>
          </w:tcPr>
          <w:p w:rsidR="00FB65B8" w:rsidRPr="005A3430" w:rsidRDefault="00FB65B8" w:rsidP="00FB65B8">
            <w:pPr>
              <w:ind w:left="113" w:right="113"/>
              <w:jc w:val="center"/>
              <w:rPr>
                <w:rFonts w:asciiTheme="minorHAnsi" w:hAnsiTheme="minorHAnsi"/>
                <w:b/>
                <w:noProof/>
                <w:color w:val="0070C0"/>
                <w:sz w:val="32"/>
                <w:lang w:val="en-GB" w:eastAsia="en-GB" w:bidi="ar-SA"/>
              </w:rPr>
            </w:pPr>
            <w:r w:rsidRPr="005A3430">
              <w:rPr>
                <w:rFonts w:asciiTheme="minorHAnsi" w:hAnsiTheme="minorHAnsi"/>
                <w:b/>
                <w:color w:val="0070C0"/>
                <w:sz w:val="32"/>
                <w:lang w:val="en-GB"/>
              </w:rPr>
              <w:t>Picture 3</w:t>
            </w:r>
          </w:p>
        </w:tc>
        <w:tc>
          <w:tcPr>
            <w:tcW w:w="1721"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FB65B8" w:rsidRPr="005A3430" w:rsidRDefault="00FB65B8" w:rsidP="00FB65B8">
            <w:pPr>
              <w:jc w:val="center"/>
              <w:rPr>
                <w:rFonts w:asciiTheme="minorHAnsi" w:hAnsiTheme="minorHAnsi"/>
                <w:b/>
                <w:color w:val="0070C0"/>
                <w:sz w:val="32"/>
                <w:lang w:val="en-GB"/>
              </w:rPr>
            </w:pPr>
            <w:r w:rsidRPr="005A3430">
              <w:rPr>
                <w:rFonts w:asciiTheme="minorHAnsi" w:hAnsiTheme="minorHAnsi"/>
                <w:b/>
                <w:noProof/>
                <w:color w:val="0070C0"/>
                <w:sz w:val="32"/>
                <w:lang w:val="de-DE" w:eastAsia="de-DE" w:bidi="ar-SA"/>
              </w:rPr>
              <w:drawing>
                <wp:inline distT="0" distB="0" distL="0" distR="0" wp14:anchorId="3FD2693A" wp14:editId="061BB05D">
                  <wp:extent cx="1823085" cy="1823085"/>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23085" cy="1823085"/>
                          </a:xfrm>
                          <a:prstGeom prst="rect">
                            <a:avLst/>
                          </a:prstGeom>
                          <a:noFill/>
                        </pic:spPr>
                      </pic:pic>
                    </a:graphicData>
                  </a:graphic>
                </wp:inline>
              </w:drawing>
            </w:r>
          </w:p>
        </w:tc>
        <w:tc>
          <w:tcPr>
            <w:tcW w:w="123" w:type="pct"/>
            <w:vMerge/>
            <w:tcBorders>
              <w:left w:val="single" w:sz="4" w:space="0" w:color="808080" w:themeColor="background1" w:themeShade="80"/>
              <w:right w:val="single" w:sz="4" w:space="0" w:color="808080" w:themeColor="background1" w:themeShade="80"/>
            </w:tcBorders>
            <w:textDirection w:val="btLr"/>
          </w:tcPr>
          <w:p w:rsidR="00FB65B8" w:rsidRDefault="00FB65B8" w:rsidP="00FB65B8">
            <w:pPr>
              <w:ind w:left="113" w:right="113"/>
              <w:jc w:val="center"/>
              <w:rPr>
                <w:rFonts w:asciiTheme="minorHAnsi" w:hAnsiTheme="minorHAnsi"/>
                <w:lang w:val="en-GB"/>
              </w:rPr>
            </w:pP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vAlign w:val="center"/>
          </w:tcPr>
          <w:p w:rsidR="00FB65B8" w:rsidRPr="005A3430" w:rsidRDefault="00FB65B8" w:rsidP="00FB65B8">
            <w:pPr>
              <w:ind w:left="113" w:right="113"/>
              <w:jc w:val="center"/>
              <w:rPr>
                <w:rFonts w:asciiTheme="minorHAnsi" w:hAnsiTheme="minorHAnsi"/>
                <w:b/>
                <w:color w:val="0070C0"/>
                <w:sz w:val="32"/>
                <w:lang w:val="en-GB"/>
              </w:rPr>
            </w:pPr>
            <w:r w:rsidRPr="005A3430">
              <w:rPr>
                <w:rFonts w:asciiTheme="minorHAnsi" w:hAnsiTheme="minorHAnsi"/>
                <w:b/>
                <w:color w:val="0070C0"/>
                <w:sz w:val="32"/>
                <w:lang w:val="en-GB"/>
              </w:rPr>
              <w:t>Positron</w:t>
            </w:r>
          </w:p>
        </w:tc>
        <w:tc>
          <w:tcPr>
            <w:tcW w:w="2216"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FB65B8" w:rsidRDefault="00FB65B8" w:rsidP="00FB65B8">
            <w:pPr>
              <w:jc w:val="left"/>
              <w:rPr>
                <w:rFonts w:asciiTheme="minorHAnsi" w:hAnsiTheme="minorHAnsi"/>
                <w:lang w:val="en-GB"/>
              </w:rPr>
            </w:pPr>
            <w:r w:rsidRPr="007567A9">
              <w:rPr>
                <w:rFonts w:asciiTheme="minorHAnsi" w:hAnsiTheme="minorHAnsi"/>
                <w:b/>
                <w:lang w:val="en-GB"/>
              </w:rPr>
              <w:t>Process:</w:t>
            </w:r>
            <w:r>
              <w:rPr>
                <w:rFonts w:asciiTheme="minorHAnsi" w:hAnsiTheme="minorHAnsi"/>
                <w:lang w:val="en-GB"/>
              </w:rPr>
              <w:t xml:space="preserve"> A photon transform</w:t>
            </w:r>
            <w:r w:rsidR="00EC66E1">
              <w:rPr>
                <w:rFonts w:asciiTheme="minorHAnsi" w:hAnsiTheme="minorHAnsi"/>
                <w:lang w:val="en-GB"/>
              </w:rPr>
              <w:t>s</w:t>
            </w:r>
            <w:r>
              <w:rPr>
                <w:rFonts w:asciiTheme="minorHAnsi" w:hAnsiTheme="minorHAnsi"/>
                <w:lang w:val="en-GB"/>
              </w:rPr>
              <w:t xml:space="preserve"> into an electron-positron pair. </w:t>
            </w:r>
          </w:p>
          <w:p w:rsidR="00FB65B8" w:rsidRDefault="00FB65B8" w:rsidP="00FB65B8">
            <w:pPr>
              <w:jc w:val="left"/>
              <w:rPr>
                <w:rFonts w:asciiTheme="minorHAnsi" w:hAnsiTheme="minorHAnsi"/>
                <w:lang w:val="en-GB"/>
              </w:rPr>
            </w:pPr>
          </w:p>
          <w:p w:rsidR="00FB65B8" w:rsidRPr="007567A9" w:rsidRDefault="00FB65B8" w:rsidP="00FB65B8">
            <w:pPr>
              <w:jc w:val="left"/>
              <w:rPr>
                <w:rFonts w:asciiTheme="minorHAnsi" w:hAnsiTheme="minorHAnsi"/>
                <w:lang w:val="en-GB"/>
              </w:rPr>
            </w:pPr>
            <w:r w:rsidRPr="007567A9">
              <w:rPr>
                <w:rFonts w:asciiTheme="minorHAnsi" w:hAnsiTheme="minorHAnsi"/>
                <w:b/>
                <w:lang w:val="en-GB"/>
              </w:rPr>
              <w:t>Signature:</w:t>
            </w:r>
            <w:r>
              <w:rPr>
                <w:rFonts w:asciiTheme="minorHAnsi" w:hAnsiTheme="minorHAnsi"/>
                <w:b/>
                <w:lang w:val="en-GB"/>
              </w:rPr>
              <w:t xml:space="preserve"> </w:t>
            </w:r>
            <w:r>
              <w:rPr>
                <w:rFonts w:asciiTheme="minorHAnsi" w:hAnsiTheme="minorHAnsi"/>
                <w:lang w:val="en-GB"/>
              </w:rPr>
              <w:t>downwards curved track starting “out of nowhere” together with a</w:t>
            </w:r>
            <w:r w:rsidR="007F2F86">
              <w:rPr>
                <w:rFonts w:asciiTheme="minorHAnsi" w:hAnsiTheme="minorHAnsi"/>
                <w:lang w:val="en-GB"/>
              </w:rPr>
              <w:t>n</w:t>
            </w:r>
            <w:r>
              <w:rPr>
                <w:rFonts w:asciiTheme="minorHAnsi" w:hAnsiTheme="minorHAnsi"/>
                <w:lang w:val="en-GB"/>
              </w:rPr>
              <w:t xml:space="preserve"> upwards curved track (electron), the photon does not leave a track</w:t>
            </w:r>
          </w:p>
        </w:tc>
      </w:tr>
      <w:tr w:rsidR="00FB65B8" w:rsidTr="00FB65B8">
        <w:trPr>
          <w:cantSplit/>
          <w:trHeight w:val="2948"/>
        </w:trPr>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vAlign w:val="center"/>
          </w:tcPr>
          <w:p w:rsidR="00FB65B8" w:rsidRPr="005A3430" w:rsidRDefault="00FB65B8" w:rsidP="00FB65B8">
            <w:pPr>
              <w:ind w:left="113" w:right="113"/>
              <w:jc w:val="center"/>
              <w:rPr>
                <w:rFonts w:asciiTheme="minorHAnsi" w:hAnsiTheme="minorHAnsi"/>
                <w:b/>
                <w:noProof/>
                <w:color w:val="0070C0"/>
                <w:sz w:val="32"/>
                <w:lang w:val="en-GB" w:eastAsia="en-GB" w:bidi="ar-SA"/>
              </w:rPr>
            </w:pPr>
            <w:r w:rsidRPr="005A3430">
              <w:rPr>
                <w:rFonts w:asciiTheme="minorHAnsi" w:hAnsiTheme="minorHAnsi"/>
                <w:b/>
                <w:color w:val="0070C0"/>
                <w:sz w:val="32"/>
                <w:lang w:val="en-GB"/>
              </w:rPr>
              <w:t>Picture 4</w:t>
            </w:r>
          </w:p>
        </w:tc>
        <w:tc>
          <w:tcPr>
            <w:tcW w:w="1721"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FB65B8" w:rsidRPr="005A3430" w:rsidRDefault="00FB65B8" w:rsidP="00FB65B8">
            <w:pPr>
              <w:jc w:val="center"/>
              <w:rPr>
                <w:rFonts w:asciiTheme="minorHAnsi" w:hAnsiTheme="minorHAnsi"/>
                <w:b/>
                <w:color w:val="0070C0"/>
                <w:sz w:val="32"/>
                <w:lang w:val="en-GB"/>
              </w:rPr>
            </w:pPr>
            <w:r w:rsidRPr="005A3430">
              <w:rPr>
                <w:rFonts w:asciiTheme="minorHAnsi" w:hAnsiTheme="minorHAnsi"/>
                <w:b/>
                <w:noProof/>
                <w:color w:val="0070C0"/>
                <w:sz w:val="32"/>
                <w:lang w:val="de-DE" w:eastAsia="de-DE" w:bidi="ar-SA"/>
              </w:rPr>
              <w:drawing>
                <wp:inline distT="0" distB="0" distL="0" distR="0" wp14:anchorId="6F498E8A" wp14:editId="73EE2B28">
                  <wp:extent cx="1823085" cy="18288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3085" cy="1828800"/>
                          </a:xfrm>
                          <a:prstGeom prst="rect">
                            <a:avLst/>
                          </a:prstGeom>
                          <a:noFill/>
                        </pic:spPr>
                      </pic:pic>
                    </a:graphicData>
                  </a:graphic>
                </wp:inline>
              </w:drawing>
            </w:r>
          </w:p>
        </w:tc>
        <w:tc>
          <w:tcPr>
            <w:tcW w:w="123" w:type="pct"/>
            <w:vMerge/>
            <w:tcBorders>
              <w:left w:val="single" w:sz="4" w:space="0" w:color="808080" w:themeColor="background1" w:themeShade="80"/>
              <w:right w:val="single" w:sz="4" w:space="0" w:color="808080" w:themeColor="background1" w:themeShade="80"/>
            </w:tcBorders>
            <w:textDirection w:val="btLr"/>
          </w:tcPr>
          <w:p w:rsidR="00FB65B8" w:rsidRDefault="00FB65B8" w:rsidP="00FB65B8">
            <w:pPr>
              <w:ind w:left="113" w:right="113"/>
              <w:jc w:val="center"/>
              <w:rPr>
                <w:rFonts w:asciiTheme="minorHAnsi" w:hAnsiTheme="minorHAnsi"/>
                <w:lang w:val="en-GB"/>
              </w:rPr>
            </w:pP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vAlign w:val="center"/>
          </w:tcPr>
          <w:p w:rsidR="00FB65B8" w:rsidRPr="005A3430" w:rsidRDefault="00FB65B8" w:rsidP="00FB65B8">
            <w:pPr>
              <w:ind w:left="113" w:right="113"/>
              <w:jc w:val="center"/>
              <w:rPr>
                <w:rFonts w:asciiTheme="minorHAnsi" w:hAnsiTheme="minorHAnsi"/>
                <w:b/>
                <w:color w:val="0070C0"/>
                <w:sz w:val="32"/>
                <w:lang w:val="en-GB"/>
              </w:rPr>
            </w:pPr>
            <w:r w:rsidRPr="005A3430">
              <w:rPr>
                <w:rFonts w:asciiTheme="minorHAnsi" w:hAnsiTheme="minorHAnsi"/>
                <w:b/>
                <w:color w:val="0070C0"/>
                <w:sz w:val="32"/>
                <w:lang w:val="en-GB"/>
              </w:rPr>
              <w:t>Proton</w:t>
            </w:r>
          </w:p>
        </w:tc>
        <w:tc>
          <w:tcPr>
            <w:tcW w:w="2216"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FB65B8" w:rsidRDefault="00FB65B8" w:rsidP="00FB65B8">
            <w:pPr>
              <w:jc w:val="left"/>
              <w:rPr>
                <w:rFonts w:asciiTheme="minorHAnsi" w:hAnsiTheme="minorHAnsi"/>
                <w:lang w:val="en-GB"/>
              </w:rPr>
            </w:pPr>
            <w:r w:rsidRPr="007567A9">
              <w:rPr>
                <w:rFonts w:asciiTheme="minorHAnsi" w:hAnsiTheme="minorHAnsi"/>
                <w:b/>
                <w:lang w:val="en-GB"/>
              </w:rPr>
              <w:t>Process:</w:t>
            </w:r>
            <w:r>
              <w:rPr>
                <w:rFonts w:asciiTheme="minorHAnsi" w:hAnsiTheme="minorHAnsi"/>
                <w:lang w:val="en-GB"/>
              </w:rPr>
              <w:t xml:space="preserve"> An electrically charged particle enters the chamber and interacts with a proton in the liquid. </w:t>
            </w:r>
          </w:p>
          <w:p w:rsidR="00FB65B8" w:rsidRDefault="00FB65B8" w:rsidP="00FB65B8">
            <w:pPr>
              <w:jc w:val="left"/>
              <w:rPr>
                <w:rFonts w:asciiTheme="minorHAnsi" w:hAnsiTheme="minorHAnsi"/>
                <w:lang w:val="en-GB"/>
              </w:rPr>
            </w:pPr>
          </w:p>
          <w:p w:rsidR="00FB65B8" w:rsidRDefault="00FB65B8" w:rsidP="00FB65B8">
            <w:pPr>
              <w:jc w:val="left"/>
              <w:rPr>
                <w:rFonts w:asciiTheme="minorHAnsi" w:hAnsiTheme="minorHAnsi"/>
                <w:lang w:val="en-GB"/>
              </w:rPr>
            </w:pPr>
            <w:r w:rsidRPr="007567A9">
              <w:rPr>
                <w:rFonts w:asciiTheme="minorHAnsi" w:hAnsiTheme="minorHAnsi"/>
                <w:b/>
                <w:lang w:val="en-GB"/>
              </w:rPr>
              <w:t>Signature:</w:t>
            </w:r>
            <w:r>
              <w:rPr>
                <w:rFonts w:asciiTheme="minorHAnsi" w:hAnsiTheme="minorHAnsi"/>
                <w:b/>
                <w:lang w:val="en-GB"/>
              </w:rPr>
              <w:t xml:space="preserve"> </w:t>
            </w:r>
            <w:r>
              <w:rPr>
                <w:rFonts w:asciiTheme="minorHAnsi" w:hAnsiTheme="minorHAnsi"/>
                <w:lang w:val="en-GB"/>
              </w:rPr>
              <w:t>downwards curved track starting at a visible track of a beam particle</w:t>
            </w:r>
            <w:r w:rsidR="00EC66E1">
              <w:rPr>
                <w:rFonts w:asciiTheme="minorHAnsi" w:hAnsiTheme="minorHAnsi"/>
                <w:lang w:val="en-GB"/>
              </w:rPr>
              <w:t>.</w:t>
            </w:r>
          </w:p>
        </w:tc>
      </w:tr>
    </w:tbl>
    <w:p w:rsidR="00FB65B8" w:rsidRDefault="00FB65B8" w:rsidP="00FB65B8">
      <w:pPr>
        <w:rPr>
          <w:rFonts w:asciiTheme="minorHAnsi" w:hAnsiTheme="minorHAnsi"/>
          <w:lang w:val="en-GB"/>
        </w:rPr>
      </w:pPr>
    </w:p>
    <w:p w:rsidR="00FB65B8" w:rsidRDefault="00FB65B8" w:rsidP="00FB65B8">
      <w:pPr>
        <w:spacing w:line="276" w:lineRule="auto"/>
        <w:jc w:val="left"/>
        <w:rPr>
          <w:rFonts w:asciiTheme="minorHAnsi" w:hAnsiTheme="minorHAnsi"/>
          <w:lang w:val="en-GB"/>
        </w:rPr>
      </w:pPr>
      <w:r>
        <w:rPr>
          <w:rFonts w:asciiTheme="minorHAnsi" w:hAnsiTheme="minorHAnsi"/>
          <w:lang w:val="en-GB"/>
        </w:rPr>
        <w:br w:type="page"/>
      </w:r>
    </w:p>
    <w:p w:rsidR="00FB65B8" w:rsidRDefault="00FB65B8" w:rsidP="00FB65B8">
      <w:pPr>
        <w:rPr>
          <w:rFonts w:asciiTheme="minorHAnsi" w:hAnsiTheme="minorHAnsi"/>
          <w:lang w:val="en-GB"/>
        </w:rPr>
      </w:pPr>
      <w:r>
        <w:rPr>
          <w:rFonts w:asciiTheme="minorHAnsi" w:hAnsiTheme="minorHAnsi"/>
          <w:lang w:val="en-GB"/>
        </w:rPr>
        <w:lastRenderedPageBreak/>
        <w:t xml:space="preserve">3. </w:t>
      </w:r>
      <w:proofErr w:type="gramStart"/>
      <w:r>
        <w:rPr>
          <w:rFonts w:asciiTheme="minorHAnsi" w:hAnsiTheme="minorHAnsi"/>
          <w:lang w:val="en-GB"/>
        </w:rPr>
        <w:t>b</w:t>
      </w:r>
      <w:proofErr w:type="gramEnd"/>
      <w:r>
        <w:rPr>
          <w:rFonts w:asciiTheme="minorHAnsi" w:hAnsiTheme="minorHAnsi"/>
          <w:lang w:val="en-GB"/>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0"/>
        <w:gridCol w:w="1064"/>
        <w:gridCol w:w="1074"/>
        <w:gridCol w:w="934"/>
        <w:gridCol w:w="4240"/>
      </w:tblGrid>
      <w:tr w:rsidR="00FB65B8" w:rsidRPr="00813E5F" w:rsidTr="00FB65B8">
        <w:tc>
          <w:tcPr>
            <w:tcW w:w="1760" w:type="dxa"/>
            <w:tcBorders>
              <w:bottom w:val="single" w:sz="4" w:space="0" w:color="808080" w:themeColor="background1" w:themeShade="80"/>
            </w:tcBorders>
            <w:vAlign w:val="center"/>
          </w:tcPr>
          <w:p w:rsidR="00FB65B8" w:rsidRPr="00813E5F" w:rsidRDefault="00FB65B8" w:rsidP="00FB65B8">
            <w:pPr>
              <w:jc w:val="right"/>
              <w:rPr>
                <w:rFonts w:asciiTheme="minorHAnsi" w:hAnsiTheme="minorHAnsi"/>
                <w:lang w:val="en-GB"/>
              </w:rPr>
            </w:pPr>
          </w:p>
        </w:tc>
        <w:tc>
          <w:tcPr>
            <w:tcW w:w="1064" w:type="dxa"/>
            <w:tcBorders>
              <w:bottom w:val="single" w:sz="4" w:space="0" w:color="808080" w:themeColor="background1" w:themeShade="80"/>
            </w:tcBorders>
            <w:vAlign w:val="center"/>
          </w:tcPr>
          <w:p w:rsidR="00FB65B8" w:rsidRPr="00813E5F" w:rsidRDefault="00FB65B8" w:rsidP="00FB65B8">
            <w:pPr>
              <w:jc w:val="center"/>
              <w:rPr>
                <w:rFonts w:asciiTheme="minorHAnsi" w:hAnsiTheme="minorHAnsi"/>
                <w:b/>
                <w:lang w:val="en-GB"/>
              </w:rPr>
            </w:pPr>
            <w:r w:rsidRPr="00813E5F">
              <w:rPr>
                <w:rFonts w:asciiTheme="minorHAnsi" w:hAnsiTheme="minorHAnsi"/>
                <w:b/>
                <w:lang w:val="en-GB"/>
              </w:rPr>
              <w:t>electron</w:t>
            </w:r>
          </w:p>
        </w:tc>
        <w:tc>
          <w:tcPr>
            <w:tcW w:w="1074" w:type="dxa"/>
            <w:tcBorders>
              <w:bottom w:val="single" w:sz="4" w:space="0" w:color="808080" w:themeColor="background1" w:themeShade="80"/>
            </w:tcBorders>
            <w:vAlign w:val="center"/>
          </w:tcPr>
          <w:p w:rsidR="00FB65B8" w:rsidRPr="00813E5F" w:rsidRDefault="00FB65B8" w:rsidP="00FB65B8">
            <w:pPr>
              <w:jc w:val="center"/>
              <w:rPr>
                <w:rFonts w:asciiTheme="minorHAnsi" w:hAnsiTheme="minorHAnsi"/>
                <w:b/>
                <w:lang w:val="en-GB"/>
              </w:rPr>
            </w:pPr>
            <w:r w:rsidRPr="00813E5F">
              <w:rPr>
                <w:rFonts w:asciiTheme="minorHAnsi" w:hAnsiTheme="minorHAnsi"/>
                <w:b/>
                <w:lang w:val="en-GB"/>
              </w:rPr>
              <w:t>positron</w:t>
            </w:r>
          </w:p>
        </w:tc>
        <w:tc>
          <w:tcPr>
            <w:tcW w:w="934" w:type="dxa"/>
            <w:tcBorders>
              <w:bottom w:val="single" w:sz="4" w:space="0" w:color="808080" w:themeColor="background1" w:themeShade="80"/>
            </w:tcBorders>
            <w:vAlign w:val="center"/>
          </w:tcPr>
          <w:p w:rsidR="00FB65B8" w:rsidRPr="00813E5F" w:rsidRDefault="00FB65B8" w:rsidP="00FB65B8">
            <w:pPr>
              <w:jc w:val="center"/>
              <w:rPr>
                <w:rFonts w:asciiTheme="minorHAnsi" w:hAnsiTheme="minorHAnsi"/>
                <w:b/>
                <w:lang w:val="en-GB"/>
              </w:rPr>
            </w:pPr>
            <w:r w:rsidRPr="00813E5F">
              <w:rPr>
                <w:rFonts w:asciiTheme="minorHAnsi" w:hAnsiTheme="minorHAnsi"/>
                <w:b/>
                <w:lang w:val="en-GB"/>
              </w:rPr>
              <w:t>proton</w:t>
            </w:r>
          </w:p>
        </w:tc>
        <w:tc>
          <w:tcPr>
            <w:tcW w:w="4240" w:type="dxa"/>
            <w:tcBorders>
              <w:bottom w:val="single" w:sz="4" w:space="0" w:color="808080" w:themeColor="background1" w:themeShade="80"/>
            </w:tcBorders>
          </w:tcPr>
          <w:p w:rsidR="00FB65B8" w:rsidRPr="00813E5F" w:rsidRDefault="00FB65B8" w:rsidP="00FB65B8">
            <w:pPr>
              <w:jc w:val="left"/>
              <w:rPr>
                <w:rFonts w:asciiTheme="minorHAnsi" w:hAnsiTheme="minorHAnsi"/>
                <w:b/>
                <w:lang w:val="en-GB"/>
              </w:rPr>
            </w:pPr>
            <w:r w:rsidRPr="00813E5F">
              <w:rPr>
                <w:rFonts w:asciiTheme="minorHAnsi" w:hAnsiTheme="minorHAnsi"/>
                <w:b/>
                <w:lang w:val="en-GB"/>
              </w:rPr>
              <w:t>explanation</w:t>
            </w:r>
          </w:p>
        </w:tc>
      </w:tr>
      <w:tr w:rsidR="00FB65B8" w:rsidRPr="00813E5F" w:rsidTr="00FB65B8">
        <w:tc>
          <w:tcPr>
            <w:tcW w:w="1760" w:type="dxa"/>
            <w:tcBorders>
              <w:top w:val="single" w:sz="4" w:space="0" w:color="808080" w:themeColor="background1" w:themeShade="80"/>
              <w:bottom w:val="single" w:sz="4" w:space="0" w:color="808080" w:themeColor="background1" w:themeShade="80"/>
            </w:tcBorders>
            <w:vAlign w:val="center"/>
          </w:tcPr>
          <w:p w:rsidR="00FB65B8" w:rsidRPr="00813E5F" w:rsidRDefault="00FB65B8" w:rsidP="00FB65B8">
            <w:pPr>
              <w:jc w:val="right"/>
              <w:rPr>
                <w:rFonts w:asciiTheme="minorHAnsi" w:hAnsiTheme="minorHAnsi"/>
                <w:lang w:val="en-GB"/>
              </w:rPr>
            </w:pPr>
            <w:r w:rsidRPr="00813E5F">
              <w:rPr>
                <w:rFonts w:asciiTheme="minorHAnsi" w:hAnsiTheme="minorHAnsi"/>
                <w:lang w:val="en-GB"/>
              </w:rPr>
              <w:t>green track</w:t>
            </w:r>
          </w:p>
        </w:tc>
        <w:tc>
          <w:tcPr>
            <w:tcW w:w="1064" w:type="dxa"/>
            <w:tcBorders>
              <w:top w:val="single" w:sz="4" w:space="0" w:color="808080" w:themeColor="background1" w:themeShade="80"/>
              <w:bottom w:val="single" w:sz="4" w:space="0" w:color="808080" w:themeColor="background1" w:themeShade="80"/>
            </w:tcBorders>
          </w:tcPr>
          <w:p w:rsidR="00FB65B8" w:rsidRPr="00813E5F" w:rsidRDefault="00FB65B8" w:rsidP="00FB65B8">
            <w:pPr>
              <w:jc w:val="center"/>
              <w:rPr>
                <w:lang w:val="en-GB"/>
              </w:rPr>
            </w:pPr>
            <w:r>
              <w:rPr>
                <w:rFonts w:asciiTheme="minorHAnsi" w:hAnsiTheme="minorHAnsi"/>
                <w:sz w:val="40"/>
                <w:lang w:val="en-GB"/>
              </w:rPr>
              <w:t>x</w:t>
            </w:r>
          </w:p>
        </w:tc>
        <w:tc>
          <w:tcPr>
            <w:tcW w:w="1074" w:type="dxa"/>
            <w:tcBorders>
              <w:top w:val="single" w:sz="4" w:space="0" w:color="808080" w:themeColor="background1" w:themeShade="80"/>
              <w:bottom w:val="single" w:sz="4" w:space="0" w:color="808080" w:themeColor="background1" w:themeShade="80"/>
            </w:tcBorders>
          </w:tcPr>
          <w:p w:rsidR="00FB65B8" w:rsidRPr="00813E5F" w:rsidRDefault="00FB65B8" w:rsidP="00FB65B8">
            <w:pPr>
              <w:jc w:val="center"/>
              <w:rPr>
                <w:lang w:val="en-GB"/>
              </w:rPr>
            </w:pPr>
            <w:r w:rsidRPr="00813E5F">
              <w:rPr>
                <w:rFonts w:asciiTheme="minorHAnsi" w:hAnsiTheme="minorHAnsi"/>
                <w:sz w:val="40"/>
                <w:lang w:val="en-GB"/>
              </w:rPr>
              <w:t>□</w:t>
            </w:r>
          </w:p>
        </w:tc>
        <w:tc>
          <w:tcPr>
            <w:tcW w:w="934" w:type="dxa"/>
            <w:tcBorders>
              <w:top w:val="single" w:sz="4" w:space="0" w:color="808080" w:themeColor="background1" w:themeShade="80"/>
              <w:bottom w:val="single" w:sz="4" w:space="0" w:color="808080" w:themeColor="background1" w:themeShade="80"/>
            </w:tcBorders>
          </w:tcPr>
          <w:p w:rsidR="00FB65B8" w:rsidRPr="00813E5F" w:rsidRDefault="00FB65B8" w:rsidP="00FB65B8">
            <w:pPr>
              <w:jc w:val="center"/>
              <w:rPr>
                <w:lang w:val="en-GB"/>
              </w:rPr>
            </w:pPr>
            <w:r w:rsidRPr="00813E5F">
              <w:rPr>
                <w:rFonts w:asciiTheme="minorHAnsi" w:hAnsiTheme="minorHAnsi"/>
                <w:sz w:val="40"/>
                <w:lang w:val="en-GB"/>
              </w:rPr>
              <w:t>□</w:t>
            </w:r>
          </w:p>
        </w:tc>
        <w:tc>
          <w:tcPr>
            <w:tcW w:w="4240" w:type="dxa"/>
            <w:tcBorders>
              <w:top w:val="single" w:sz="4" w:space="0" w:color="808080" w:themeColor="background1" w:themeShade="80"/>
              <w:bottom w:val="single" w:sz="4" w:space="0" w:color="808080" w:themeColor="background1" w:themeShade="80"/>
            </w:tcBorders>
            <w:vAlign w:val="center"/>
          </w:tcPr>
          <w:p w:rsidR="00FB65B8" w:rsidRPr="001A170F" w:rsidRDefault="00FB65B8" w:rsidP="00FB65B8">
            <w:pPr>
              <w:jc w:val="left"/>
              <w:rPr>
                <w:rFonts w:asciiTheme="minorHAnsi" w:hAnsiTheme="minorHAnsi"/>
                <w:lang w:val="en-GB"/>
              </w:rPr>
            </w:pPr>
            <w:r>
              <w:rPr>
                <w:rFonts w:asciiTheme="minorHAnsi" w:hAnsiTheme="minorHAnsi"/>
                <w:lang w:val="en-GB"/>
              </w:rPr>
              <w:t>Upwards curved track</w:t>
            </w:r>
          </w:p>
        </w:tc>
      </w:tr>
      <w:tr w:rsidR="00FB65B8" w:rsidRPr="00813E5F" w:rsidTr="00FB65B8">
        <w:tc>
          <w:tcPr>
            <w:tcW w:w="1760" w:type="dxa"/>
            <w:tcBorders>
              <w:top w:val="single" w:sz="4" w:space="0" w:color="808080" w:themeColor="background1" w:themeShade="80"/>
              <w:bottom w:val="single" w:sz="4" w:space="0" w:color="808080" w:themeColor="background1" w:themeShade="80"/>
            </w:tcBorders>
            <w:vAlign w:val="center"/>
          </w:tcPr>
          <w:p w:rsidR="00FB65B8" w:rsidRPr="00813E5F" w:rsidRDefault="00FB65B8" w:rsidP="00FB65B8">
            <w:pPr>
              <w:jc w:val="right"/>
              <w:rPr>
                <w:rFonts w:asciiTheme="minorHAnsi" w:hAnsiTheme="minorHAnsi"/>
                <w:lang w:val="en-GB"/>
              </w:rPr>
            </w:pPr>
            <w:r w:rsidRPr="00813E5F">
              <w:rPr>
                <w:rFonts w:asciiTheme="minorHAnsi" w:hAnsiTheme="minorHAnsi"/>
                <w:lang w:val="en-GB"/>
              </w:rPr>
              <w:t>upper blue track</w:t>
            </w:r>
          </w:p>
        </w:tc>
        <w:tc>
          <w:tcPr>
            <w:tcW w:w="1064" w:type="dxa"/>
            <w:tcBorders>
              <w:top w:val="single" w:sz="4" w:space="0" w:color="808080" w:themeColor="background1" w:themeShade="80"/>
              <w:bottom w:val="single" w:sz="4" w:space="0" w:color="808080" w:themeColor="background1" w:themeShade="80"/>
            </w:tcBorders>
          </w:tcPr>
          <w:p w:rsidR="00FB65B8" w:rsidRPr="00813E5F" w:rsidRDefault="00FB65B8" w:rsidP="00FB65B8">
            <w:pPr>
              <w:jc w:val="center"/>
              <w:rPr>
                <w:lang w:val="en-GB"/>
              </w:rPr>
            </w:pPr>
            <w:r>
              <w:rPr>
                <w:rFonts w:asciiTheme="minorHAnsi" w:hAnsiTheme="minorHAnsi"/>
                <w:sz w:val="40"/>
                <w:lang w:val="en-GB"/>
              </w:rPr>
              <w:t>x</w:t>
            </w:r>
          </w:p>
        </w:tc>
        <w:tc>
          <w:tcPr>
            <w:tcW w:w="1074" w:type="dxa"/>
            <w:tcBorders>
              <w:top w:val="single" w:sz="4" w:space="0" w:color="808080" w:themeColor="background1" w:themeShade="80"/>
              <w:bottom w:val="single" w:sz="4" w:space="0" w:color="808080" w:themeColor="background1" w:themeShade="80"/>
            </w:tcBorders>
          </w:tcPr>
          <w:p w:rsidR="00FB65B8" w:rsidRPr="00813E5F" w:rsidRDefault="00FB65B8" w:rsidP="00FB65B8">
            <w:pPr>
              <w:jc w:val="center"/>
              <w:rPr>
                <w:lang w:val="en-GB"/>
              </w:rPr>
            </w:pPr>
            <w:r w:rsidRPr="00813E5F">
              <w:rPr>
                <w:rFonts w:asciiTheme="minorHAnsi" w:hAnsiTheme="minorHAnsi"/>
                <w:sz w:val="40"/>
                <w:lang w:val="en-GB"/>
              </w:rPr>
              <w:t>□</w:t>
            </w:r>
          </w:p>
        </w:tc>
        <w:tc>
          <w:tcPr>
            <w:tcW w:w="934" w:type="dxa"/>
            <w:tcBorders>
              <w:top w:val="single" w:sz="4" w:space="0" w:color="808080" w:themeColor="background1" w:themeShade="80"/>
              <w:bottom w:val="single" w:sz="4" w:space="0" w:color="808080" w:themeColor="background1" w:themeShade="80"/>
            </w:tcBorders>
          </w:tcPr>
          <w:p w:rsidR="00FB65B8" w:rsidRPr="00813E5F" w:rsidRDefault="00FB65B8" w:rsidP="00FB65B8">
            <w:pPr>
              <w:jc w:val="center"/>
              <w:rPr>
                <w:lang w:val="en-GB"/>
              </w:rPr>
            </w:pPr>
            <w:r w:rsidRPr="00813E5F">
              <w:rPr>
                <w:rFonts w:asciiTheme="minorHAnsi" w:hAnsiTheme="minorHAnsi"/>
                <w:sz w:val="40"/>
                <w:lang w:val="en-GB"/>
              </w:rPr>
              <w:t>□</w:t>
            </w:r>
          </w:p>
        </w:tc>
        <w:tc>
          <w:tcPr>
            <w:tcW w:w="4240" w:type="dxa"/>
            <w:tcBorders>
              <w:top w:val="single" w:sz="4" w:space="0" w:color="808080" w:themeColor="background1" w:themeShade="80"/>
              <w:bottom w:val="single" w:sz="4" w:space="0" w:color="808080" w:themeColor="background1" w:themeShade="80"/>
            </w:tcBorders>
            <w:vAlign w:val="center"/>
          </w:tcPr>
          <w:p w:rsidR="00FB65B8" w:rsidRPr="00813E5F" w:rsidRDefault="00FB65B8" w:rsidP="00FB65B8">
            <w:pPr>
              <w:jc w:val="left"/>
              <w:rPr>
                <w:rFonts w:asciiTheme="minorHAnsi" w:hAnsiTheme="minorHAnsi"/>
                <w:sz w:val="40"/>
                <w:lang w:val="en-GB"/>
              </w:rPr>
            </w:pPr>
            <w:r>
              <w:rPr>
                <w:rFonts w:asciiTheme="minorHAnsi" w:hAnsiTheme="minorHAnsi"/>
                <w:lang w:val="en-GB"/>
              </w:rPr>
              <w:t>Upwards curved track</w:t>
            </w:r>
          </w:p>
        </w:tc>
      </w:tr>
      <w:tr w:rsidR="00FB65B8" w:rsidRPr="00813E5F" w:rsidTr="00FB65B8">
        <w:tc>
          <w:tcPr>
            <w:tcW w:w="1760" w:type="dxa"/>
            <w:tcBorders>
              <w:top w:val="single" w:sz="4" w:space="0" w:color="808080" w:themeColor="background1" w:themeShade="80"/>
              <w:bottom w:val="single" w:sz="4" w:space="0" w:color="808080" w:themeColor="background1" w:themeShade="80"/>
            </w:tcBorders>
            <w:vAlign w:val="center"/>
          </w:tcPr>
          <w:p w:rsidR="00FB65B8" w:rsidRPr="00813E5F" w:rsidRDefault="00FB65B8" w:rsidP="00FB65B8">
            <w:pPr>
              <w:jc w:val="right"/>
              <w:rPr>
                <w:rFonts w:asciiTheme="minorHAnsi" w:hAnsiTheme="minorHAnsi"/>
                <w:lang w:val="en-GB"/>
              </w:rPr>
            </w:pPr>
            <w:r w:rsidRPr="00813E5F">
              <w:rPr>
                <w:rFonts w:asciiTheme="minorHAnsi" w:hAnsiTheme="minorHAnsi"/>
                <w:lang w:val="en-GB"/>
              </w:rPr>
              <w:t>lower blue track</w:t>
            </w:r>
          </w:p>
        </w:tc>
        <w:tc>
          <w:tcPr>
            <w:tcW w:w="1064" w:type="dxa"/>
            <w:tcBorders>
              <w:top w:val="single" w:sz="4" w:space="0" w:color="808080" w:themeColor="background1" w:themeShade="80"/>
              <w:bottom w:val="single" w:sz="4" w:space="0" w:color="808080" w:themeColor="background1" w:themeShade="80"/>
            </w:tcBorders>
          </w:tcPr>
          <w:p w:rsidR="00FB65B8" w:rsidRPr="00813E5F" w:rsidRDefault="00FB65B8" w:rsidP="00FB65B8">
            <w:pPr>
              <w:jc w:val="center"/>
              <w:rPr>
                <w:lang w:val="en-GB"/>
              </w:rPr>
            </w:pPr>
            <w:r w:rsidRPr="00813E5F">
              <w:rPr>
                <w:rFonts w:asciiTheme="minorHAnsi" w:hAnsiTheme="minorHAnsi"/>
                <w:sz w:val="40"/>
                <w:lang w:val="en-GB"/>
              </w:rPr>
              <w:t>□</w:t>
            </w:r>
          </w:p>
        </w:tc>
        <w:tc>
          <w:tcPr>
            <w:tcW w:w="1074" w:type="dxa"/>
            <w:tcBorders>
              <w:top w:val="single" w:sz="4" w:space="0" w:color="808080" w:themeColor="background1" w:themeShade="80"/>
              <w:bottom w:val="single" w:sz="4" w:space="0" w:color="808080" w:themeColor="background1" w:themeShade="80"/>
            </w:tcBorders>
          </w:tcPr>
          <w:p w:rsidR="00FB65B8" w:rsidRPr="00813E5F" w:rsidRDefault="00FB65B8" w:rsidP="00FB65B8">
            <w:pPr>
              <w:jc w:val="center"/>
              <w:rPr>
                <w:lang w:val="en-GB"/>
              </w:rPr>
            </w:pPr>
            <w:r>
              <w:rPr>
                <w:rFonts w:asciiTheme="minorHAnsi" w:hAnsiTheme="minorHAnsi"/>
                <w:sz w:val="40"/>
                <w:lang w:val="en-GB"/>
              </w:rPr>
              <w:t>x</w:t>
            </w:r>
          </w:p>
        </w:tc>
        <w:tc>
          <w:tcPr>
            <w:tcW w:w="934" w:type="dxa"/>
            <w:tcBorders>
              <w:top w:val="single" w:sz="4" w:space="0" w:color="808080" w:themeColor="background1" w:themeShade="80"/>
              <w:bottom w:val="single" w:sz="4" w:space="0" w:color="808080" w:themeColor="background1" w:themeShade="80"/>
            </w:tcBorders>
          </w:tcPr>
          <w:p w:rsidR="00FB65B8" w:rsidRPr="00813E5F" w:rsidRDefault="00FB65B8" w:rsidP="00FB65B8">
            <w:pPr>
              <w:jc w:val="center"/>
              <w:rPr>
                <w:lang w:val="en-GB"/>
              </w:rPr>
            </w:pPr>
            <w:r w:rsidRPr="00813E5F">
              <w:rPr>
                <w:rFonts w:asciiTheme="minorHAnsi" w:hAnsiTheme="minorHAnsi"/>
                <w:sz w:val="40"/>
                <w:lang w:val="en-GB"/>
              </w:rPr>
              <w:t>□</w:t>
            </w:r>
          </w:p>
        </w:tc>
        <w:tc>
          <w:tcPr>
            <w:tcW w:w="4240" w:type="dxa"/>
            <w:tcBorders>
              <w:top w:val="single" w:sz="4" w:space="0" w:color="808080" w:themeColor="background1" w:themeShade="80"/>
              <w:bottom w:val="single" w:sz="4" w:space="0" w:color="808080" w:themeColor="background1" w:themeShade="80"/>
            </w:tcBorders>
            <w:vAlign w:val="center"/>
          </w:tcPr>
          <w:p w:rsidR="00FB65B8" w:rsidRPr="00813E5F" w:rsidRDefault="00FB65B8" w:rsidP="00FB65B8">
            <w:pPr>
              <w:jc w:val="left"/>
              <w:rPr>
                <w:rFonts w:asciiTheme="minorHAnsi" w:hAnsiTheme="minorHAnsi"/>
                <w:sz w:val="40"/>
                <w:lang w:val="en-GB"/>
              </w:rPr>
            </w:pPr>
            <w:r>
              <w:rPr>
                <w:rFonts w:asciiTheme="minorHAnsi" w:hAnsiTheme="minorHAnsi"/>
                <w:lang w:val="en-GB"/>
              </w:rPr>
              <w:t>downwards curved track appearing together with an electron track</w:t>
            </w:r>
          </w:p>
        </w:tc>
      </w:tr>
      <w:tr w:rsidR="00FB65B8" w:rsidRPr="00813E5F" w:rsidTr="00FB65B8">
        <w:tc>
          <w:tcPr>
            <w:tcW w:w="1760" w:type="dxa"/>
            <w:tcBorders>
              <w:top w:val="single" w:sz="4" w:space="0" w:color="808080" w:themeColor="background1" w:themeShade="80"/>
              <w:bottom w:val="single" w:sz="4" w:space="0" w:color="808080" w:themeColor="background1" w:themeShade="80"/>
            </w:tcBorders>
            <w:vAlign w:val="center"/>
          </w:tcPr>
          <w:p w:rsidR="00FB65B8" w:rsidRPr="00813E5F" w:rsidRDefault="00FB65B8" w:rsidP="00FB65B8">
            <w:pPr>
              <w:jc w:val="right"/>
              <w:rPr>
                <w:rFonts w:asciiTheme="minorHAnsi" w:hAnsiTheme="minorHAnsi"/>
                <w:lang w:val="en-GB"/>
              </w:rPr>
            </w:pPr>
            <w:r w:rsidRPr="00813E5F">
              <w:rPr>
                <w:rFonts w:asciiTheme="minorHAnsi" w:hAnsiTheme="minorHAnsi"/>
                <w:lang w:val="en-GB"/>
              </w:rPr>
              <w:t>purple track</w:t>
            </w:r>
          </w:p>
        </w:tc>
        <w:tc>
          <w:tcPr>
            <w:tcW w:w="1064" w:type="dxa"/>
            <w:tcBorders>
              <w:top w:val="single" w:sz="4" w:space="0" w:color="808080" w:themeColor="background1" w:themeShade="80"/>
              <w:bottom w:val="single" w:sz="4" w:space="0" w:color="808080" w:themeColor="background1" w:themeShade="80"/>
            </w:tcBorders>
          </w:tcPr>
          <w:p w:rsidR="00FB65B8" w:rsidRPr="00813E5F" w:rsidRDefault="00FB65B8" w:rsidP="00FB65B8">
            <w:pPr>
              <w:jc w:val="center"/>
              <w:rPr>
                <w:lang w:val="en-GB"/>
              </w:rPr>
            </w:pPr>
            <w:r w:rsidRPr="00813E5F">
              <w:rPr>
                <w:rFonts w:asciiTheme="minorHAnsi" w:hAnsiTheme="minorHAnsi"/>
                <w:sz w:val="40"/>
                <w:lang w:val="en-GB"/>
              </w:rPr>
              <w:t>□</w:t>
            </w:r>
          </w:p>
        </w:tc>
        <w:tc>
          <w:tcPr>
            <w:tcW w:w="1074" w:type="dxa"/>
            <w:tcBorders>
              <w:top w:val="single" w:sz="4" w:space="0" w:color="808080" w:themeColor="background1" w:themeShade="80"/>
              <w:bottom w:val="single" w:sz="4" w:space="0" w:color="808080" w:themeColor="background1" w:themeShade="80"/>
            </w:tcBorders>
          </w:tcPr>
          <w:p w:rsidR="00FB65B8" w:rsidRPr="00813E5F" w:rsidRDefault="00FB65B8" w:rsidP="00FB65B8">
            <w:pPr>
              <w:jc w:val="center"/>
              <w:rPr>
                <w:lang w:val="en-GB"/>
              </w:rPr>
            </w:pPr>
            <w:r w:rsidRPr="00813E5F">
              <w:rPr>
                <w:rFonts w:asciiTheme="minorHAnsi" w:hAnsiTheme="minorHAnsi"/>
                <w:sz w:val="40"/>
                <w:lang w:val="en-GB"/>
              </w:rPr>
              <w:t>□</w:t>
            </w:r>
          </w:p>
        </w:tc>
        <w:tc>
          <w:tcPr>
            <w:tcW w:w="934" w:type="dxa"/>
            <w:tcBorders>
              <w:top w:val="single" w:sz="4" w:space="0" w:color="808080" w:themeColor="background1" w:themeShade="80"/>
              <w:bottom w:val="single" w:sz="4" w:space="0" w:color="808080" w:themeColor="background1" w:themeShade="80"/>
            </w:tcBorders>
          </w:tcPr>
          <w:p w:rsidR="00FB65B8" w:rsidRPr="00813E5F" w:rsidRDefault="00FB65B8" w:rsidP="00FB65B8">
            <w:pPr>
              <w:jc w:val="center"/>
              <w:rPr>
                <w:lang w:val="en-GB"/>
              </w:rPr>
            </w:pPr>
            <w:r>
              <w:rPr>
                <w:rFonts w:asciiTheme="minorHAnsi" w:hAnsiTheme="minorHAnsi"/>
                <w:sz w:val="40"/>
                <w:lang w:val="en-GB"/>
              </w:rPr>
              <w:t>x</w:t>
            </w:r>
          </w:p>
        </w:tc>
        <w:tc>
          <w:tcPr>
            <w:tcW w:w="4240" w:type="dxa"/>
            <w:tcBorders>
              <w:top w:val="single" w:sz="4" w:space="0" w:color="808080" w:themeColor="background1" w:themeShade="80"/>
              <w:bottom w:val="single" w:sz="4" w:space="0" w:color="808080" w:themeColor="background1" w:themeShade="80"/>
            </w:tcBorders>
            <w:vAlign w:val="center"/>
          </w:tcPr>
          <w:p w:rsidR="00FB65B8" w:rsidRPr="00813E5F" w:rsidRDefault="00FB65B8" w:rsidP="00FB65B8">
            <w:pPr>
              <w:jc w:val="left"/>
              <w:rPr>
                <w:rFonts w:asciiTheme="minorHAnsi" w:hAnsiTheme="minorHAnsi"/>
                <w:sz w:val="40"/>
                <w:lang w:val="en-GB"/>
              </w:rPr>
            </w:pPr>
            <w:r>
              <w:rPr>
                <w:rFonts w:asciiTheme="minorHAnsi" w:hAnsiTheme="minorHAnsi"/>
                <w:lang w:val="en-GB"/>
              </w:rPr>
              <w:t>downwards curved track starting at a beam particle track</w:t>
            </w:r>
          </w:p>
        </w:tc>
      </w:tr>
    </w:tbl>
    <w:p w:rsidR="00FB65B8" w:rsidRDefault="00FB65B8" w:rsidP="00FB65B8">
      <w:pPr>
        <w:rPr>
          <w:rFonts w:asciiTheme="minorHAnsi" w:hAnsiTheme="minorHAnsi"/>
          <w:lang w:val="en-GB"/>
        </w:rPr>
      </w:pPr>
    </w:p>
    <w:p w:rsidR="00FB65B8" w:rsidRDefault="00FB65B8" w:rsidP="00FB65B8">
      <w:pPr>
        <w:rPr>
          <w:rFonts w:asciiTheme="minorHAnsi" w:hAnsiTheme="minorHAnsi"/>
          <w:lang w:val="en-GB"/>
        </w:rPr>
      </w:pPr>
      <w:r>
        <w:rPr>
          <w:rFonts w:asciiTheme="minorHAnsi" w:hAnsiTheme="minorHAnsi"/>
          <w:lang w:val="en-GB"/>
        </w:rPr>
        <w:t>c) Pair creation: A high-energy photon transform</w:t>
      </w:r>
      <w:r w:rsidR="007F2F86">
        <w:rPr>
          <w:rFonts w:asciiTheme="minorHAnsi" w:hAnsiTheme="minorHAnsi"/>
          <w:lang w:val="en-GB"/>
        </w:rPr>
        <w:t>s</w:t>
      </w:r>
      <w:r>
        <w:rPr>
          <w:rFonts w:asciiTheme="minorHAnsi" w:hAnsiTheme="minorHAnsi"/>
          <w:lang w:val="en-GB"/>
        </w:rPr>
        <w:t xml:space="preserve"> into an electron-positron pair. The minimum energy of the photon is given by the rest energy of the positron and electron: </w:t>
      </w:r>
    </w:p>
    <w:p w:rsidR="00FB65B8" w:rsidRDefault="00C418CF" w:rsidP="00FB65B8">
      <w:pPr>
        <w:rPr>
          <w:rFonts w:asciiTheme="minorHAnsi" w:hAnsiTheme="minorHAnsi"/>
          <w:lang w:val="en-GB"/>
        </w:rPr>
      </w:pPr>
      <m:oMathPara>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photon</m:t>
              </m:r>
            </m:sub>
          </m:sSub>
          <m:r>
            <w:rPr>
              <w:rFonts w:ascii="Cambria Math" w:hAnsi="Cambria Math"/>
              <w:lang w:val="en-GB"/>
            </w:rPr>
            <m:t>&gt;</m:t>
          </m:r>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 xml:space="preserve">0, positron </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 xml:space="preserve">0, electron </m:t>
              </m:r>
            </m:sub>
          </m:sSub>
          <m:r>
            <w:rPr>
              <w:rFonts w:ascii="Cambria Math" w:hAnsi="Cambria Math"/>
              <w:lang w:val="en-GB"/>
            </w:rPr>
            <m:t>=2∙511 keV</m:t>
          </m:r>
        </m:oMath>
      </m:oMathPara>
    </w:p>
    <w:p w:rsidR="00FB65B8" w:rsidRDefault="00FB65B8" w:rsidP="00FB65B8">
      <w:pPr>
        <w:rPr>
          <w:rFonts w:asciiTheme="minorHAnsi" w:hAnsiTheme="minorHAnsi"/>
          <w:lang w:val="en-GB"/>
        </w:rPr>
      </w:pPr>
      <w:r>
        <w:rPr>
          <w:rFonts w:asciiTheme="minorHAnsi" w:hAnsiTheme="minorHAnsi"/>
          <w:lang w:val="en-GB"/>
        </w:rPr>
        <w:t>d) The positron had a higher momentum, because the radius of curvature of the lower blue track is higher.</w:t>
      </w:r>
    </w:p>
    <w:p w:rsidR="00FB65B8" w:rsidRDefault="00FB65B8" w:rsidP="00FB65B8">
      <w:pPr>
        <w:spacing w:line="276" w:lineRule="auto"/>
        <w:jc w:val="left"/>
        <w:rPr>
          <w:rFonts w:asciiTheme="minorHAnsi" w:hAnsiTheme="minorHAnsi"/>
          <w:lang w:val="en-GB"/>
        </w:rPr>
      </w:pPr>
      <w:r>
        <w:rPr>
          <w:rFonts w:asciiTheme="minorHAnsi" w:hAnsiTheme="minorHAnsi"/>
          <w:lang w:val="en-GB"/>
        </w:rPr>
        <w:t>e) Values are only rough estimations and might differ depending on the print size</w:t>
      </w:r>
    </w:p>
    <w:p w:rsidR="002D71F1" w:rsidRDefault="00C418CF" w:rsidP="002D71F1">
      <w:pPr>
        <w:pStyle w:val="ListParagraph"/>
        <w:numPr>
          <w:ilvl w:val="0"/>
          <w:numId w:val="17"/>
        </w:numPr>
        <w:spacing w:after="120" w:line="276" w:lineRule="auto"/>
        <w:jc w:val="left"/>
        <w:rPr>
          <w:rFonts w:asciiTheme="minorHAnsi" w:hAnsiTheme="minorHAnsi"/>
        </w:rPr>
      </w:pPr>
      <m:oMath>
        <m:sSub>
          <m:sSubPr>
            <m:ctrlPr>
              <w:rPr>
                <w:rFonts w:ascii="Cambria Math" w:hAnsi="Cambria Math"/>
                <w:i/>
              </w:rPr>
            </m:ctrlPr>
          </m:sSubPr>
          <m:e>
            <m:r>
              <w:rPr>
                <w:rFonts w:ascii="Cambria Math" w:hAnsi="Cambria Math"/>
              </w:rPr>
              <m:t>r</m:t>
            </m:r>
          </m:e>
          <m:sub>
            <m:r>
              <w:rPr>
                <w:rFonts w:ascii="Cambria Math" w:hAnsi="Cambria Math"/>
              </w:rPr>
              <m:t>image</m:t>
            </m:r>
          </m:sub>
        </m:sSub>
        <m:r>
          <w:rPr>
            <w:rFonts w:ascii="Cambria Math" w:hAnsi="Cambria Math"/>
          </w:rPr>
          <m:t>=3.5 mm=0.0035 m</m:t>
        </m:r>
      </m:oMath>
      <w:r w:rsidR="002D71F1" w:rsidRPr="005D10B6">
        <w:rPr>
          <w:rFonts w:asciiTheme="minorHAnsi" w:hAnsiTheme="minorHAnsi"/>
        </w:rPr>
        <w:t xml:space="preserve"> (approx</w:t>
      </w:r>
      <w:r w:rsidR="002D71F1">
        <w:rPr>
          <w:rFonts w:asciiTheme="minorHAnsi" w:hAnsiTheme="minorHAnsi"/>
        </w:rPr>
        <w:t xml:space="preserve">imation, depends on the print) </w:t>
      </w:r>
    </w:p>
    <w:p w:rsidR="002D71F1" w:rsidRDefault="00C418CF" w:rsidP="002D71F1">
      <w:pPr>
        <w:pStyle w:val="ListParagraph"/>
        <w:numPr>
          <w:ilvl w:val="0"/>
          <w:numId w:val="17"/>
        </w:numPr>
        <w:spacing w:after="120" w:line="276" w:lineRule="auto"/>
        <w:jc w:val="left"/>
        <w:rPr>
          <w:rFonts w:asciiTheme="minorHAnsi" w:hAnsiTheme="minorHAnsi"/>
        </w:rPr>
      </w:pPr>
      <m:oMath>
        <m:sSub>
          <m:sSubPr>
            <m:ctrlPr>
              <w:rPr>
                <w:rFonts w:ascii="Cambria Math" w:hAnsi="Cambria Math"/>
                <w:i/>
              </w:rPr>
            </m:ctrlPr>
          </m:sSubPr>
          <m:e>
            <m:r>
              <w:rPr>
                <w:rFonts w:ascii="Cambria Math" w:hAnsi="Cambria Math"/>
              </w:rPr>
              <m:t>l</m:t>
            </m:r>
          </m:e>
          <m:sub>
            <m:r>
              <w:rPr>
                <w:rFonts w:ascii="Cambria Math" w:hAnsi="Cambria Math"/>
              </w:rPr>
              <m:t>image</m:t>
            </m:r>
          </m:sub>
        </m:sSub>
        <m:r>
          <w:rPr>
            <w:rFonts w:ascii="Cambria Math" w:hAnsi="Cambria Math"/>
          </w:rPr>
          <m:t xml:space="preserve">= </m:t>
        </m:r>
      </m:oMath>
      <w:r w:rsidR="002D71F1" w:rsidRPr="005D10B6">
        <w:rPr>
          <w:rFonts w:asciiTheme="minorHAnsi" w:hAnsiTheme="minorHAnsi"/>
        </w:rPr>
        <w:t xml:space="preserve">12.5 cm = 0.125 m (length of the </w:t>
      </w:r>
      <w:r w:rsidR="002D71F1">
        <w:rPr>
          <w:rFonts w:asciiTheme="minorHAnsi" w:hAnsiTheme="minorHAnsi"/>
        </w:rPr>
        <w:t xml:space="preserve">longest </w:t>
      </w:r>
      <w:r w:rsidR="002D71F1" w:rsidRPr="005D10B6">
        <w:rPr>
          <w:rFonts w:asciiTheme="minorHAnsi" w:hAnsiTheme="minorHAnsi"/>
        </w:rPr>
        <w:t>visib</w:t>
      </w:r>
      <w:r w:rsidR="002D71F1">
        <w:rPr>
          <w:rFonts w:asciiTheme="minorHAnsi" w:hAnsiTheme="minorHAnsi"/>
        </w:rPr>
        <w:t>le tracks in the image)</w:t>
      </w:r>
    </w:p>
    <w:p w:rsidR="002D71F1" w:rsidRDefault="00C418CF" w:rsidP="002D71F1">
      <w:pPr>
        <w:pStyle w:val="ListParagraph"/>
        <w:numPr>
          <w:ilvl w:val="0"/>
          <w:numId w:val="17"/>
        </w:numPr>
        <w:spacing w:after="120" w:line="276" w:lineRule="auto"/>
        <w:jc w:val="left"/>
        <w:rPr>
          <w:rFonts w:asciiTheme="minorHAnsi" w:hAnsiTheme="minorHAnsi"/>
        </w:rPr>
      </w:pPr>
      <m:oMath>
        <m:sSub>
          <m:sSubPr>
            <m:ctrlPr>
              <w:rPr>
                <w:rFonts w:ascii="Cambria Math" w:hAnsi="Cambria Math"/>
                <w:i/>
              </w:rPr>
            </m:ctrlPr>
          </m:sSubPr>
          <m:e>
            <m:r>
              <w:rPr>
                <w:rFonts w:ascii="Cambria Math" w:hAnsi="Cambria Math"/>
              </w:rPr>
              <m:t>l</m:t>
            </m:r>
          </m:e>
          <m:sub>
            <m:r>
              <w:rPr>
                <w:rFonts w:ascii="Cambria Math" w:hAnsi="Cambria Math"/>
              </w:rPr>
              <m:t>real</m:t>
            </m:r>
          </m:sub>
        </m:sSub>
        <m:r>
          <w:rPr>
            <w:rFonts w:ascii="Cambria Math" w:hAnsi="Cambria Math"/>
          </w:rPr>
          <m:t>=2 m</m:t>
        </m:r>
      </m:oMath>
      <w:r w:rsidR="002D71F1" w:rsidRPr="005D10B6">
        <w:rPr>
          <w:rFonts w:asciiTheme="minorHAnsi" w:hAnsiTheme="minorHAnsi"/>
        </w:rPr>
        <w:t xml:space="preserve"> (the 2m bubble chamber was 2 m long)</w:t>
      </w:r>
    </w:p>
    <w:p w:rsidR="002D71F1" w:rsidRPr="005D10B6" w:rsidRDefault="002D71F1" w:rsidP="002D71F1">
      <w:pPr>
        <w:pStyle w:val="ListParagraph"/>
        <w:numPr>
          <w:ilvl w:val="0"/>
          <w:numId w:val="17"/>
        </w:numPr>
        <w:spacing w:after="120" w:line="276" w:lineRule="auto"/>
        <w:jc w:val="left"/>
        <w:rPr>
          <w:rFonts w:asciiTheme="minorHAnsi" w:hAnsiTheme="minorHAnsi"/>
        </w:rPr>
      </w:pPr>
      <m:oMath>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real</m:t>
            </m:r>
          </m:sub>
        </m:sSub>
        <m:r>
          <w:rPr>
            <w:rFonts w:ascii="Cambria Math" w:hAnsi="Cambria Math"/>
          </w:rPr>
          <m:t>≈0.056 m</m:t>
        </m:r>
      </m:oMath>
      <w:r w:rsidRPr="005D10B6">
        <w:rPr>
          <w:rFonts w:asciiTheme="minorHAnsi" w:hAnsiTheme="minorHAnsi"/>
        </w:rPr>
        <w:t xml:space="preserve"> </w:t>
      </w:r>
    </w:p>
    <w:p w:rsidR="002D71F1" w:rsidRDefault="00FB65B8" w:rsidP="00FB65B8">
      <w:pPr>
        <w:rPr>
          <w:rFonts w:asciiTheme="minorHAnsi" w:hAnsiTheme="minorHAnsi"/>
          <w:lang w:val="en-GB"/>
        </w:rPr>
      </w:pPr>
      <w:r>
        <w:rPr>
          <w:rFonts w:asciiTheme="minorHAnsi" w:hAnsiTheme="minorHAnsi"/>
          <w:lang w:val="en-GB"/>
        </w:rPr>
        <w:t xml:space="preserve">f) </w:t>
      </w:r>
    </w:p>
    <w:p w:rsidR="00FB65B8" w:rsidRPr="000F34BA" w:rsidRDefault="00FB65B8" w:rsidP="00FB65B8">
      <w:pPr>
        <w:rPr>
          <w:rFonts w:asciiTheme="minorHAnsi" w:hAnsiTheme="minorHAnsi"/>
          <w:lang w:val="en-GB"/>
        </w:rPr>
      </w:pPr>
      <m:oMathPara>
        <m:oMath>
          <m:r>
            <w:rPr>
              <w:rFonts w:ascii="Cambria Math" w:hAnsi="Cambria Math"/>
              <w:lang w:val="en-GB"/>
            </w:rPr>
            <m:t>p=q∙r∙B=1.6∙</m:t>
          </m:r>
          <m:sSup>
            <m:sSupPr>
              <m:ctrlPr>
                <w:rPr>
                  <w:rFonts w:ascii="Cambria Math" w:hAnsi="Cambria Math"/>
                  <w:i/>
                  <w:iCs/>
                  <w:lang w:val="en-GB"/>
                </w:rPr>
              </m:ctrlPr>
            </m:sSupPr>
            <m:e>
              <m:r>
                <w:rPr>
                  <w:rFonts w:ascii="Cambria Math" w:hAnsi="Cambria Math"/>
                  <w:lang w:val="en-GB"/>
                </w:rPr>
                <m:t>10</m:t>
              </m:r>
            </m:e>
            <m:sup>
              <m:r>
                <w:rPr>
                  <w:rFonts w:ascii="Cambria Math" w:hAnsi="Cambria Math"/>
                  <w:lang w:val="en-GB"/>
                </w:rPr>
                <m:t>-19</m:t>
              </m:r>
            </m:sup>
          </m:sSup>
          <m:r>
            <w:rPr>
              <w:rFonts w:ascii="Cambria Math" w:hAnsi="Cambria Math"/>
              <w:lang w:val="en-GB"/>
            </w:rPr>
            <m:t>C∙0.056m∙1.7T=1.5∙</m:t>
          </m:r>
          <m:sSup>
            <m:sSupPr>
              <m:ctrlPr>
                <w:rPr>
                  <w:rFonts w:ascii="Cambria Math" w:hAnsi="Cambria Math"/>
                  <w:i/>
                  <w:iCs/>
                  <w:lang w:val="en-GB"/>
                </w:rPr>
              </m:ctrlPr>
            </m:sSupPr>
            <m:e>
              <m:r>
                <w:rPr>
                  <w:rFonts w:ascii="Cambria Math" w:hAnsi="Cambria Math"/>
                  <w:lang w:val="en-GB"/>
                </w:rPr>
                <m:t>10</m:t>
              </m:r>
            </m:e>
            <m:sup>
              <m:r>
                <w:rPr>
                  <w:rFonts w:ascii="Cambria Math" w:hAnsi="Cambria Math"/>
                  <w:lang w:val="en-GB"/>
                </w:rPr>
                <m:t>-20</m:t>
              </m:r>
            </m:sup>
          </m:sSup>
          <m:f>
            <m:fPr>
              <m:ctrlPr>
                <w:rPr>
                  <w:rFonts w:ascii="Cambria Math" w:hAnsi="Cambria Math"/>
                  <w:i/>
                  <w:iCs/>
                  <w:lang w:val="en-GB"/>
                </w:rPr>
              </m:ctrlPr>
            </m:fPr>
            <m:num>
              <m:r>
                <w:rPr>
                  <w:rFonts w:ascii="Cambria Math" w:hAnsi="Cambria Math"/>
                  <w:lang w:val="en-GB"/>
                </w:rPr>
                <m:t>kg∙m</m:t>
              </m:r>
            </m:num>
            <m:den>
              <m:r>
                <w:rPr>
                  <w:rFonts w:ascii="Cambria Math" w:hAnsi="Cambria Math"/>
                  <w:lang w:val="en-GB"/>
                </w:rPr>
                <m:t>s</m:t>
              </m:r>
            </m:den>
          </m:f>
        </m:oMath>
      </m:oMathPara>
    </w:p>
    <w:p w:rsidR="00FB65B8" w:rsidRPr="000F34BA" w:rsidRDefault="00FB65B8" w:rsidP="00FB65B8">
      <w:pPr>
        <w:rPr>
          <w:rFonts w:asciiTheme="minorHAnsi" w:hAnsiTheme="minorHAnsi"/>
          <w:lang w:val="en-GB"/>
        </w:rPr>
      </w:pPr>
      <m:oMathPara>
        <m:oMath>
          <m:r>
            <w:rPr>
              <w:rFonts w:ascii="Cambria Math" w:hAnsi="Cambria Math"/>
              <w:lang w:val="en-GB"/>
            </w:rPr>
            <m:t>1</m:t>
          </m:r>
          <m:f>
            <m:fPr>
              <m:ctrlPr>
                <w:rPr>
                  <w:rFonts w:ascii="Cambria Math" w:hAnsi="Cambria Math"/>
                  <w:i/>
                  <w:iCs/>
                  <w:lang w:val="en-GB"/>
                </w:rPr>
              </m:ctrlPr>
            </m:fPr>
            <m:num>
              <m:r>
                <w:rPr>
                  <w:rFonts w:ascii="Cambria Math" w:hAnsi="Cambria Math"/>
                  <w:lang w:val="en-GB"/>
                </w:rPr>
                <m:t>eV</m:t>
              </m:r>
            </m:num>
            <m:den>
              <m:r>
                <w:rPr>
                  <w:rFonts w:ascii="Cambria Math" w:hAnsi="Cambria Math"/>
                  <w:lang w:val="en-GB"/>
                </w:rPr>
                <m:t>c</m:t>
              </m:r>
            </m:den>
          </m:f>
          <m:r>
            <w:rPr>
              <w:rFonts w:ascii="Cambria Math" w:hAnsi="Cambria Math"/>
              <w:lang w:val="en-GB"/>
            </w:rPr>
            <m:t>=</m:t>
          </m:r>
          <m:f>
            <m:fPr>
              <m:ctrlPr>
                <w:rPr>
                  <w:rFonts w:ascii="Cambria Math" w:hAnsi="Cambria Math"/>
                  <w:i/>
                  <w:iCs/>
                  <w:lang w:val="en-GB"/>
                </w:rPr>
              </m:ctrlPr>
            </m:fPr>
            <m:num>
              <m:r>
                <w:rPr>
                  <w:rFonts w:ascii="Cambria Math" w:hAnsi="Cambria Math"/>
                  <w:lang w:val="en-GB"/>
                </w:rPr>
                <m:t>1.6∙</m:t>
              </m:r>
              <m:sSup>
                <m:sSupPr>
                  <m:ctrlPr>
                    <w:rPr>
                      <w:rFonts w:ascii="Cambria Math" w:hAnsi="Cambria Math"/>
                      <w:i/>
                      <w:iCs/>
                      <w:lang w:val="en-GB"/>
                    </w:rPr>
                  </m:ctrlPr>
                </m:sSupPr>
                <m:e>
                  <m:r>
                    <w:rPr>
                      <w:rFonts w:ascii="Cambria Math" w:hAnsi="Cambria Math"/>
                      <w:lang w:val="en-GB"/>
                    </w:rPr>
                    <m:t>10</m:t>
                  </m:r>
                </m:e>
                <m:sup>
                  <m:r>
                    <w:rPr>
                      <w:rFonts w:ascii="Cambria Math" w:hAnsi="Cambria Math"/>
                      <w:lang w:val="en-GB"/>
                    </w:rPr>
                    <m:t>-19</m:t>
                  </m:r>
                </m:sup>
              </m:sSup>
              <m:r>
                <w:rPr>
                  <w:rFonts w:ascii="Cambria Math" w:hAnsi="Cambria Math"/>
                  <w:lang w:val="en-GB"/>
                </w:rPr>
                <m:t xml:space="preserve"> J</m:t>
              </m:r>
            </m:num>
            <m:den>
              <m:r>
                <w:rPr>
                  <w:rFonts w:ascii="Cambria Math" w:hAnsi="Cambria Math"/>
                  <w:lang w:val="en-GB"/>
                </w:rPr>
                <m:t>3∙</m:t>
              </m:r>
              <m:sSup>
                <m:sSupPr>
                  <m:ctrlPr>
                    <w:rPr>
                      <w:rFonts w:ascii="Cambria Math" w:hAnsi="Cambria Math"/>
                      <w:i/>
                      <w:iCs/>
                      <w:lang w:val="en-GB"/>
                    </w:rPr>
                  </m:ctrlPr>
                </m:sSupPr>
                <m:e>
                  <m:r>
                    <w:rPr>
                      <w:rFonts w:ascii="Cambria Math" w:hAnsi="Cambria Math"/>
                      <w:lang w:val="en-GB"/>
                    </w:rPr>
                    <m:t>10</m:t>
                  </m:r>
                </m:e>
                <m:sup>
                  <m:r>
                    <w:rPr>
                      <w:rFonts w:ascii="Cambria Math" w:hAnsi="Cambria Math"/>
                      <w:lang w:val="en-GB"/>
                    </w:rPr>
                    <m:t xml:space="preserve">8 </m:t>
                  </m:r>
                </m:sup>
              </m:sSup>
              <m:r>
                <w:rPr>
                  <w:rFonts w:ascii="Cambria Math" w:hAnsi="Cambria Math"/>
                  <w:lang w:val="en-GB"/>
                </w:rPr>
                <m:t>m∙</m:t>
              </m:r>
              <m:sSup>
                <m:sSupPr>
                  <m:ctrlPr>
                    <w:rPr>
                      <w:rFonts w:ascii="Cambria Math" w:hAnsi="Cambria Math"/>
                      <w:i/>
                      <w:iCs/>
                      <w:lang w:val="en-GB"/>
                    </w:rPr>
                  </m:ctrlPr>
                </m:sSupPr>
                <m:e>
                  <m:r>
                    <w:rPr>
                      <w:rFonts w:ascii="Cambria Math" w:hAnsi="Cambria Math"/>
                      <w:lang w:val="en-GB"/>
                    </w:rPr>
                    <m:t>s</m:t>
                  </m:r>
                </m:e>
                <m:sup>
                  <m:r>
                    <w:rPr>
                      <w:rFonts w:ascii="Cambria Math" w:hAnsi="Cambria Math"/>
                      <w:lang w:val="en-GB"/>
                    </w:rPr>
                    <m:t>-1</m:t>
                  </m:r>
                </m:sup>
              </m:sSup>
            </m:den>
          </m:f>
          <m:r>
            <w:rPr>
              <w:rFonts w:ascii="Cambria Math" w:hAnsi="Cambria Math"/>
              <w:lang w:val="en-GB"/>
            </w:rPr>
            <m:t xml:space="preserve">⇒p=28 </m:t>
          </m:r>
          <m:f>
            <m:fPr>
              <m:ctrlPr>
                <w:rPr>
                  <w:rFonts w:ascii="Cambria Math" w:hAnsi="Cambria Math"/>
                  <w:i/>
                  <w:iCs/>
                  <w:lang w:val="en-GB"/>
                </w:rPr>
              </m:ctrlPr>
            </m:fPr>
            <m:num>
              <m:r>
                <w:rPr>
                  <w:rFonts w:ascii="Cambria Math" w:hAnsi="Cambria Math"/>
                  <w:lang w:val="en-GB"/>
                </w:rPr>
                <m:t>MeV</m:t>
              </m:r>
            </m:num>
            <m:den>
              <m:r>
                <w:rPr>
                  <w:rFonts w:ascii="Cambria Math" w:hAnsi="Cambria Math"/>
                  <w:lang w:val="en-GB"/>
                </w:rPr>
                <m:t>c</m:t>
              </m:r>
            </m:den>
          </m:f>
        </m:oMath>
      </m:oMathPara>
    </w:p>
    <w:p w:rsidR="00FB65B8" w:rsidRDefault="00FB65B8" w:rsidP="00FB65B8">
      <w:pPr>
        <w:rPr>
          <w:rFonts w:asciiTheme="minorHAnsi" w:hAnsiTheme="minorHAnsi"/>
          <w:lang w:val="en-GB"/>
        </w:rPr>
      </w:pPr>
    </w:p>
    <w:p w:rsidR="00FB65B8" w:rsidRDefault="00FB65B8" w:rsidP="00FB65B8">
      <w:pPr>
        <w:rPr>
          <w:rFonts w:asciiTheme="minorHAnsi" w:hAnsiTheme="minorHAnsi"/>
          <w:iCs/>
          <w:lang w:val="en-GB"/>
        </w:rPr>
      </w:pPr>
      <w:r>
        <w:rPr>
          <w:rFonts w:asciiTheme="minorHAnsi" w:hAnsiTheme="minorHAnsi"/>
          <w:lang w:val="en-GB"/>
        </w:rPr>
        <w:t xml:space="preserve">The use of </w:t>
      </w:r>
      <m:oMath>
        <m:f>
          <m:fPr>
            <m:ctrlPr>
              <w:rPr>
                <w:rFonts w:ascii="Cambria Math" w:hAnsi="Cambria Math"/>
                <w:i/>
                <w:iCs/>
                <w:lang w:val="en-GB"/>
              </w:rPr>
            </m:ctrlPr>
          </m:fPr>
          <m:num>
            <m:r>
              <w:rPr>
                <w:rFonts w:ascii="Cambria Math" w:hAnsi="Cambria Math"/>
                <w:lang w:val="en-GB"/>
              </w:rPr>
              <m:t>MeV</m:t>
            </m:r>
          </m:num>
          <m:den>
            <m:r>
              <w:rPr>
                <w:rFonts w:ascii="Cambria Math" w:hAnsi="Cambria Math"/>
                <w:lang w:val="en-GB"/>
              </w:rPr>
              <m:t>c</m:t>
            </m:r>
          </m:den>
        </m:f>
      </m:oMath>
      <w:r w:rsidRPr="00D968B8">
        <w:rPr>
          <w:rFonts w:asciiTheme="minorHAnsi" w:hAnsiTheme="minorHAnsi"/>
          <w:iCs/>
          <w:lang w:val="en-GB"/>
        </w:rPr>
        <w:t xml:space="preserve"> </w:t>
      </w:r>
      <w:r>
        <w:rPr>
          <w:rFonts w:asciiTheme="minorHAnsi" w:hAnsiTheme="minorHAnsi"/>
          <w:iCs/>
          <w:lang w:val="en-GB"/>
        </w:rPr>
        <w:t xml:space="preserve">as unit of momentum </w:t>
      </w:r>
      <w:r w:rsidRPr="00D968B8">
        <w:rPr>
          <w:rFonts w:asciiTheme="minorHAnsi" w:hAnsiTheme="minorHAnsi"/>
          <w:iCs/>
          <w:lang w:val="en-GB"/>
        </w:rPr>
        <w:t>is very</w:t>
      </w:r>
      <w:r>
        <w:rPr>
          <w:rFonts w:asciiTheme="minorHAnsi" w:hAnsiTheme="minorHAnsi"/>
          <w:iCs/>
          <w:lang w:val="en-GB"/>
        </w:rPr>
        <w:t xml:space="preserve"> common </w:t>
      </w:r>
      <w:r w:rsidR="00E544EF">
        <w:rPr>
          <w:rFonts w:asciiTheme="minorHAnsi" w:hAnsiTheme="minorHAnsi"/>
          <w:iCs/>
          <w:lang w:val="en-GB"/>
        </w:rPr>
        <w:t>in</w:t>
      </w:r>
      <w:r>
        <w:rPr>
          <w:rFonts w:asciiTheme="minorHAnsi" w:hAnsiTheme="minorHAnsi"/>
          <w:iCs/>
          <w:lang w:val="en-GB"/>
        </w:rPr>
        <w:t xml:space="preserve"> high-energy physics, for the classroom this can be optional.</w:t>
      </w:r>
    </w:p>
    <w:p w:rsidR="00FB65B8" w:rsidRDefault="00FB65B8" w:rsidP="00FB65B8">
      <w:pPr>
        <w:rPr>
          <w:rFonts w:asciiTheme="minorHAnsi" w:hAnsiTheme="minorHAnsi"/>
          <w:lang w:val="en-GB"/>
        </w:rPr>
      </w:pPr>
      <w:r>
        <w:rPr>
          <w:rFonts w:asciiTheme="minorHAnsi" w:hAnsiTheme="minorHAnsi"/>
          <w:lang w:val="en-GB"/>
        </w:rPr>
        <w:t xml:space="preserve">g) </w:t>
      </w:r>
    </w:p>
    <w:p w:rsidR="00FB65B8" w:rsidRPr="004C5525" w:rsidRDefault="00FB65B8" w:rsidP="00FB65B8">
      <w:pPr>
        <w:rPr>
          <w:rFonts w:asciiTheme="minorHAnsi" w:hAnsiTheme="minorHAnsi"/>
          <w:iCs/>
          <w:kern w:val="24"/>
          <w:lang w:val="en-GB"/>
        </w:rPr>
      </w:pPr>
      <m:oMathPara>
        <m:oMath>
          <m:r>
            <w:rPr>
              <w:rFonts w:ascii="Cambria Math" w:hAnsi="Cambria Math"/>
              <w:kern w:val="24"/>
              <w:lang w:val="en-GB"/>
            </w:rPr>
            <m:t>r=</m:t>
          </m:r>
          <m:f>
            <m:fPr>
              <m:ctrlPr>
                <w:rPr>
                  <w:rFonts w:ascii="Cambria Math" w:hAnsi="Cambria Math"/>
                  <w:i/>
                  <w:iCs/>
                  <w:kern w:val="24"/>
                  <w:lang w:val="en-GB"/>
                </w:rPr>
              </m:ctrlPr>
            </m:fPr>
            <m:num>
              <m:r>
                <w:rPr>
                  <w:rFonts w:ascii="Cambria Math" w:hAnsi="Cambria Math"/>
                  <w:kern w:val="24"/>
                  <w:lang w:val="en-GB"/>
                </w:rPr>
                <m:t>p</m:t>
              </m:r>
            </m:num>
            <m:den>
              <m:r>
                <w:rPr>
                  <w:rFonts w:ascii="Cambria Math" w:hAnsi="Cambria Math"/>
                  <w:kern w:val="24"/>
                  <w:lang w:val="en-GB"/>
                </w:rPr>
                <m:t>q∙B</m:t>
              </m:r>
            </m:den>
          </m:f>
          <m:r>
            <w:rPr>
              <w:rFonts w:ascii="Cambria Math" w:hAnsi="Cambria Math"/>
              <w:kern w:val="24"/>
              <w:lang w:val="en-GB"/>
            </w:rPr>
            <m:t>=</m:t>
          </m:r>
          <m:f>
            <m:fPr>
              <m:ctrlPr>
                <w:rPr>
                  <w:rFonts w:ascii="Cambria Math" w:hAnsi="Cambria Math"/>
                  <w:i/>
                  <w:iCs/>
                  <w:kern w:val="24"/>
                  <w:lang w:val="en-GB"/>
                </w:rPr>
              </m:ctrlPr>
            </m:fPr>
            <m:num>
              <m:r>
                <w:rPr>
                  <w:rFonts w:ascii="Cambria Math" w:hAnsi="Cambria Math"/>
                  <w:kern w:val="24"/>
                  <w:lang w:val="en-GB"/>
                </w:rPr>
                <m:t>24 ∙</m:t>
              </m:r>
              <m:sSup>
                <m:sSupPr>
                  <m:ctrlPr>
                    <w:rPr>
                      <w:rFonts w:ascii="Cambria Math" w:hAnsi="Cambria Math"/>
                      <w:i/>
                      <w:iCs/>
                      <w:kern w:val="24"/>
                      <w:lang w:val="en-GB"/>
                    </w:rPr>
                  </m:ctrlPr>
                </m:sSupPr>
                <m:e>
                  <m:r>
                    <w:rPr>
                      <w:rFonts w:ascii="Cambria Math" w:hAnsi="Cambria Math"/>
                      <w:kern w:val="24"/>
                      <w:lang w:val="en-GB"/>
                    </w:rPr>
                    <m:t>10</m:t>
                  </m:r>
                </m:e>
                <m:sup>
                  <m:r>
                    <w:rPr>
                      <w:rFonts w:ascii="Cambria Math" w:hAnsi="Cambria Math"/>
                      <w:kern w:val="24"/>
                      <w:lang w:val="en-GB"/>
                    </w:rPr>
                    <m:t>9</m:t>
                  </m:r>
                </m:sup>
              </m:sSup>
              <m:f>
                <m:fPr>
                  <m:ctrlPr>
                    <w:rPr>
                      <w:rFonts w:ascii="Cambria Math" w:hAnsi="Cambria Math"/>
                      <w:i/>
                      <w:iCs/>
                      <w:kern w:val="24"/>
                      <w:lang w:val="en-GB"/>
                    </w:rPr>
                  </m:ctrlPr>
                </m:fPr>
                <m:num>
                  <m:r>
                    <w:rPr>
                      <w:rFonts w:ascii="Cambria Math" w:hAnsi="Cambria Math"/>
                      <w:kern w:val="24"/>
                      <w:lang w:val="en-GB"/>
                    </w:rPr>
                    <m:t>1.6∙</m:t>
                  </m:r>
                  <m:sSup>
                    <m:sSupPr>
                      <m:ctrlPr>
                        <w:rPr>
                          <w:rFonts w:ascii="Cambria Math" w:hAnsi="Cambria Math"/>
                          <w:i/>
                          <w:iCs/>
                          <w:kern w:val="24"/>
                          <w:lang w:val="en-GB"/>
                        </w:rPr>
                      </m:ctrlPr>
                    </m:sSupPr>
                    <m:e>
                      <m:r>
                        <w:rPr>
                          <w:rFonts w:ascii="Cambria Math" w:hAnsi="Cambria Math"/>
                          <w:kern w:val="24"/>
                          <w:lang w:val="en-GB"/>
                        </w:rPr>
                        <m:t>10</m:t>
                      </m:r>
                    </m:e>
                    <m:sup>
                      <m:r>
                        <w:rPr>
                          <w:rFonts w:ascii="Cambria Math" w:hAnsi="Cambria Math"/>
                          <w:kern w:val="24"/>
                          <w:lang w:val="en-GB"/>
                        </w:rPr>
                        <m:t>-19</m:t>
                      </m:r>
                    </m:sup>
                  </m:sSup>
                  <m:r>
                    <w:rPr>
                      <w:rFonts w:ascii="Cambria Math" w:hAnsi="Cambria Math"/>
                      <w:kern w:val="24"/>
                      <w:lang w:val="en-GB"/>
                    </w:rPr>
                    <m:t>J∙s</m:t>
                  </m:r>
                </m:num>
                <m:den>
                  <m:r>
                    <w:rPr>
                      <w:rFonts w:ascii="Cambria Math" w:hAnsi="Cambria Math"/>
                      <w:kern w:val="24"/>
                      <w:lang w:val="en-GB"/>
                    </w:rPr>
                    <m:t>3∙</m:t>
                  </m:r>
                  <m:sSup>
                    <m:sSupPr>
                      <m:ctrlPr>
                        <w:rPr>
                          <w:rFonts w:ascii="Cambria Math" w:hAnsi="Cambria Math"/>
                          <w:i/>
                          <w:iCs/>
                          <w:kern w:val="24"/>
                          <w:lang w:val="en-GB"/>
                        </w:rPr>
                      </m:ctrlPr>
                    </m:sSupPr>
                    <m:e>
                      <m:r>
                        <w:rPr>
                          <w:rFonts w:ascii="Cambria Math" w:hAnsi="Cambria Math"/>
                          <w:kern w:val="24"/>
                          <w:lang w:val="en-GB"/>
                        </w:rPr>
                        <m:t>10</m:t>
                      </m:r>
                    </m:e>
                    <m:sup>
                      <m:r>
                        <w:rPr>
                          <w:rFonts w:ascii="Cambria Math" w:hAnsi="Cambria Math"/>
                          <w:kern w:val="24"/>
                          <w:lang w:val="en-GB"/>
                        </w:rPr>
                        <m:t>8</m:t>
                      </m:r>
                    </m:sup>
                  </m:sSup>
                  <m:r>
                    <w:rPr>
                      <w:rFonts w:ascii="Cambria Math" w:hAnsi="Cambria Math"/>
                      <w:kern w:val="24"/>
                      <w:lang w:val="en-GB"/>
                    </w:rPr>
                    <m:t>m</m:t>
                  </m:r>
                </m:den>
              </m:f>
            </m:num>
            <m:den>
              <m:r>
                <w:rPr>
                  <w:rFonts w:ascii="Cambria Math" w:hAnsi="Cambria Math"/>
                  <w:kern w:val="24"/>
                  <w:lang w:val="en-GB"/>
                </w:rPr>
                <m:t>1.6∙</m:t>
              </m:r>
              <m:sSup>
                <m:sSupPr>
                  <m:ctrlPr>
                    <w:rPr>
                      <w:rFonts w:ascii="Cambria Math" w:hAnsi="Cambria Math"/>
                      <w:i/>
                      <w:iCs/>
                      <w:kern w:val="24"/>
                      <w:lang w:val="en-GB"/>
                    </w:rPr>
                  </m:ctrlPr>
                </m:sSupPr>
                <m:e>
                  <m:r>
                    <w:rPr>
                      <w:rFonts w:ascii="Cambria Math" w:hAnsi="Cambria Math"/>
                      <w:kern w:val="24"/>
                      <w:lang w:val="en-GB"/>
                    </w:rPr>
                    <m:t>10</m:t>
                  </m:r>
                </m:e>
                <m:sup>
                  <m:r>
                    <w:rPr>
                      <w:rFonts w:ascii="Cambria Math" w:hAnsi="Cambria Math"/>
                      <w:kern w:val="24"/>
                      <w:lang w:val="en-GB"/>
                    </w:rPr>
                    <m:t>-19</m:t>
                  </m:r>
                </m:sup>
              </m:sSup>
              <m:r>
                <w:rPr>
                  <w:rFonts w:ascii="Cambria Math" w:hAnsi="Cambria Math"/>
                  <w:kern w:val="24"/>
                  <w:lang w:val="en-GB"/>
                </w:rPr>
                <m:t>C∙1.7 T</m:t>
              </m:r>
            </m:den>
          </m:f>
          <m:r>
            <w:rPr>
              <w:rFonts w:ascii="Cambria Math" w:hAnsi="Cambria Math"/>
              <w:kern w:val="24"/>
              <w:lang w:val="en-GB"/>
            </w:rPr>
            <m:t>=47 m</m:t>
          </m:r>
        </m:oMath>
      </m:oMathPara>
    </w:p>
    <w:p w:rsidR="00FB65B8" w:rsidRDefault="00FB65B8" w:rsidP="00FB65B8">
      <w:pPr>
        <w:rPr>
          <w:rFonts w:asciiTheme="minorHAnsi" w:hAnsiTheme="minorHAnsi"/>
          <w:lang w:val="en-GB"/>
        </w:rPr>
      </w:pPr>
      <w:r>
        <w:rPr>
          <w:rFonts w:asciiTheme="minorHAnsi" w:hAnsiTheme="minorHAnsi"/>
          <w:lang w:val="en-GB"/>
        </w:rPr>
        <w:t xml:space="preserve">It is impossible to see the curvature of the beam protons in a 2 m long bubble chamber, their momentum is too high, and therefore, the radius of curvature of their tracks is much </w:t>
      </w:r>
      <w:r w:rsidR="007F2F86">
        <w:rPr>
          <w:rFonts w:asciiTheme="minorHAnsi" w:hAnsiTheme="minorHAnsi"/>
          <w:lang w:val="en-GB"/>
        </w:rPr>
        <w:t>larger</w:t>
      </w:r>
      <w:r>
        <w:rPr>
          <w:rFonts w:asciiTheme="minorHAnsi" w:hAnsiTheme="minorHAnsi"/>
          <w:lang w:val="en-GB"/>
        </w:rPr>
        <w:t xml:space="preserve"> than the dimensions of the chamber.</w:t>
      </w:r>
    </w:p>
    <w:p w:rsidR="00FB65B8" w:rsidRDefault="00FB65B8" w:rsidP="00FB65B8">
      <w:pPr>
        <w:rPr>
          <w:rFonts w:asciiTheme="minorHAnsi" w:hAnsiTheme="minorHAnsi"/>
          <w:lang w:val="en-GB"/>
        </w:rPr>
      </w:pPr>
      <w:r>
        <w:rPr>
          <w:rFonts w:asciiTheme="minorHAnsi" w:hAnsiTheme="minorHAnsi"/>
          <w:lang w:val="en-GB"/>
        </w:rPr>
        <w:t>f) One reason to build bigger detectors such as the 46 metres long ATLAS detector is the need to</w:t>
      </w:r>
      <w:r w:rsidR="007F2F86">
        <w:rPr>
          <w:rFonts w:asciiTheme="minorHAnsi" w:hAnsiTheme="minorHAnsi"/>
          <w:lang w:val="en-GB"/>
        </w:rPr>
        <w:t xml:space="preserve"> measure the particles’ momenta (especially the momenta</w:t>
      </w:r>
      <w:r>
        <w:rPr>
          <w:rFonts w:asciiTheme="minorHAnsi" w:hAnsiTheme="minorHAnsi"/>
          <w:lang w:val="en-GB"/>
        </w:rPr>
        <w:t xml:space="preserve"> of high energy muons) as precisely as possible. Although computer algorithms determine the radius of curvature in modern detectors instead of our eyes, they still require a certain minimum curvature to precisely measure the radius.</w:t>
      </w:r>
    </w:p>
    <w:p w:rsidR="00FB65B8" w:rsidRDefault="00FB65B8" w:rsidP="00FB65B8">
      <w:pPr>
        <w:rPr>
          <w:rFonts w:asciiTheme="minorHAnsi" w:hAnsiTheme="minorHAnsi"/>
          <w:lang w:val="en-GB"/>
        </w:rPr>
      </w:pPr>
      <w:r>
        <w:rPr>
          <w:rFonts w:asciiTheme="minorHAnsi" w:hAnsiTheme="minorHAnsi"/>
          <w:lang w:val="en-GB"/>
        </w:rPr>
        <w:t>Another option would be to increase the magnetic field strength.</w:t>
      </w:r>
    </w:p>
    <w:p w:rsidR="002D71F1" w:rsidRDefault="002D71F1">
      <w:pPr>
        <w:spacing w:line="276" w:lineRule="auto"/>
        <w:jc w:val="left"/>
        <w:rPr>
          <w:rFonts w:asciiTheme="minorHAnsi" w:hAnsiTheme="minorHAnsi"/>
          <w:lang w:val="en-GB"/>
        </w:rPr>
      </w:pPr>
      <w:r>
        <w:rPr>
          <w:rFonts w:asciiTheme="minorHAnsi" w:hAnsiTheme="minorHAnsi"/>
          <w:lang w:val="en-GB"/>
        </w:rPr>
        <w:br w:type="page"/>
      </w:r>
    </w:p>
    <w:p w:rsidR="002D71F1" w:rsidRPr="00C418CF" w:rsidRDefault="002D71F1" w:rsidP="00FB65B8">
      <w:pPr>
        <w:rPr>
          <w:b/>
          <w:lang w:val="fr-CH"/>
        </w:rPr>
      </w:pPr>
      <w:r w:rsidRPr="00C418CF">
        <w:rPr>
          <w:b/>
          <w:lang w:val="fr-CH"/>
        </w:rPr>
        <w:lastRenderedPageBreak/>
        <w:t xml:space="preserve">Activity 4: </w:t>
      </w:r>
      <w:proofErr w:type="spellStart"/>
      <w:r w:rsidRPr="00C418CF">
        <w:rPr>
          <w:b/>
          <w:lang w:val="fr-CH"/>
        </w:rPr>
        <w:t>Particle</w:t>
      </w:r>
      <w:proofErr w:type="spellEnd"/>
      <w:r w:rsidRPr="00C418CF">
        <w:rPr>
          <w:b/>
          <w:lang w:val="fr-CH"/>
        </w:rPr>
        <w:t xml:space="preserve"> transformations</w:t>
      </w:r>
    </w:p>
    <w:p w:rsidR="00FB65B8" w:rsidRPr="00C418CF" w:rsidRDefault="00C418CF" w:rsidP="00FB65B8">
      <w:pPr>
        <w:rPr>
          <w:rFonts w:asciiTheme="minorHAnsi" w:hAnsiTheme="minorHAnsi"/>
          <w:lang w:val="fr-CH"/>
        </w:rPr>
      </w:pPr>
      <m:oMath>
        <m:sSup>
          <m:sSupPr>
            <m:ctrlPr>
              <w:rPr>
                <w:rFonts w:ascii="Cambria Math" w:hAnsi="Cambria Math"/>
                <w:i/>
                <w:noProof/>
                <w:lang w:val="en-GB" w:eastAsia="en-GB" w:bidi="ar-SA"/>
              </w:rPr>
            </m:ctrlPr>
          </m:sSupPr>
          <m:e>
            <m:sSup>
              <m:sSupPr>
                <m:ctrlPr>
                  <w:rPr>
                    <w:rFonts w:ascii="Cambria Math" w:hAnsi="Cambria Math"/>
                    <w:i/>
                    <w:noProof/>
                    <w:lang w:val="en-GB" w:eastAsia="en-GB" w:bidi="ar-SA"/>
                  </w:rPr>
                </m:ctrlPr>
              </m:sSupPr>
              <m:e>
                <m:r>
                  <w:rPr>
                    <w:rFonts w:ascii="Cambria Math" w:hAnsi="Cambria Math"/>
                    <w:noProof/>
                    <w:lang w:val="en-GB" w:eastAsia="en-GB" w:bidi="ar-SA"/>
                  </w:rPr>
                  <m:t>π</m:t>
                </m:r>
              </m:e>
              <m:sup>
                <m:r>
                  <w:rPr>
                    <w:rFonts w:ascii="Cambria Math" w:hAnsi="Cambria Math"/>
                    <w:noProof/>
                    <w:lang w:val="fr-CH" w:eastAsia="en-GB" w:bidi="ar-SA"/>
                  </w:rPr>
                  <m:t>+</m:t>
                </m:r>
              </m:sup>
            </m:sSup>
            <m:r>
              <w:rPr>
                <w:rFonts w:ascii="Cambria Math" w:hAnsi="Cambria Math"/>
                <w:noProof/>
                <w:lang w:val="fr-CH" w:eastAsia="en-GB" w:bidi="ar-SA"/>
              </w:rPr>
              <m:t>→</m:t>
            </m:r>
            <m:r>
              <w:rPr>
                <w:rFonts w:ascii="Cambria Math" w:hAnsi="Cambria Math"/>
                <w:noProof/>
                <w:lang w:val="en-GB" w:eastAsia="en-GB" w:bidi="ar-SA"/>
              </w:rPr>
              <m:t>μ</m:t>
            </m:r>
          </m:e>
          <m:sup>
            <m:r>
              <w:rPr>
                <w:rFonts w:ascii="Cambria Math" w:hAnsi="Cambria Math"/>
                <w:noProof/>
                <w:lang w:val="fr-CH" w:eastAsia="en-GB" w:bidi="ar-SA"/>
              </w:rPr>
              <m:t>+</m:t>
            </m:r>
          </m:sup>
        </m:sSup>
        <m:r>
          <w:rPr>
            <w:rFonts w:ascii="Cambria Math" w:hAnsi="Cambria Math"/>
            <w:noProof/>
            <w:lang w:val="fr-CH" w:eastAsia="en-GB" w:bidi="ar-SA"/>
          </w:rPr>
          <m:t>+</m:t>
        </m:r>
        <m:sSub>
          <m:sSubPr>
            <m:ctrlPr>
              <w:rPr>
                <w:rFonts w:ascii="Cambria Math" w:hAnsi="Cambria Math"/>
                <w:i/>
                <w:noProof/>
                <w:lang w:val="en-GB" w:eastAsia="en-GB" w:bidi="ar-SA"/>
              </w:rPr>
            </m:ctrlPr>
          </m:sSubPr>
          <m:e>
            <m:r>
              <w:rPr>
                <w:rFonts w:ascii="Cambria Math" w:hAnsi="Cambria Math"/>
                <w:noProof/>
                <w:lang w:val="en-GB" w:eastAsia="en-GB" w:bidi="ar-SA"/>
              </w:rPr>
              <m:t>ν</m:t>
            </m:r>
          </m:e>
          <m:sub>
            <m:r>
              <w:rPr>
                <w:rFonts w:ascii="Cambria Math" w:hAnsi="Cambria Math"/>
                <w:noProof/>
                <w:lang w:val="en-GB" w:eastAsia="en-GB" w:bidi="ar-SA"/>
              </w:rPr>
              <m:t>μ</m:t>
            </m:r>
          </m:sub>
        </m:sSub>
      </m:oMath>
      <w:r w:rsidR="00FB65B8" w:rsidRPr="00C418CF">
        <w:rPr>
          <w:rFonts w:asciiTheme="minorHAnsi" w:hAnsiTheme="minorHAnsi"/>
          <w:lang w:val="fr-CH" w:eastAsia="en-GB" w:bidi="ar-SA"/>
        </w:rPr>
        <w:t xml:space="preserve"> ;  </w:t>
      </w:r>
      <m:oMath>
        <m:sSup>
          <m:sSupPr>
            <m:ctrlPr>
              <w:rPr>
                <w:rFonts w:ascii="Cambria Math" w:hAnsi="Cambria Math"/>
                <w:i/>
                <w:noProof/>
                <w:lang w:val="en-GB" w:eastAsia="en-GB" w:bidi="ar-SA"/>
              </w:rPr>
            </m:ctrlPr>
          </m:sSupPr>
          <m:e>
            <m:r>
              <w:rPr>
                <w:rFonts w:ascii="Cambria Math" w:hAnsi="Cambria Math"/>
                <w:noProof/>
                <w:lang w:val="en-GB" w:eastAsia="en-GB" w:bidi="ar-SA"/>
              </w:rPr>
              <m:t>μ</m:t>
            </m:r>
          </m:e>
          <m:sup>
            <m:r>
              <w:rPr>
                <w:rFonts w:ascii="Cambria Math" w:hAnsi="Cambria Math"/>
                <w:noProof/>
                <w:lang w:val="fr-CH" w:eastAsia="en-GB" w:bidi="ar-SA"/>
              </w:rPr>
              <m:t>+</m:t>
            </m:r>
          </m:sup>
        </m:sSup>
        <m:r>
          <w:rPr>
            <w:rFonts w:ascii="Cambria Math" w:hAnsi="Cambria Math"/>
            <w:noProof/>
            <w:lang w:val="fr-CH" w:eastAsia="en-GB" w:bidi="ar-SA"/>
          </w:rPr>
          <m:t>→</m:t>
        </m:r>
        <m:sSup>
          <m:sSupPr>
            <m:ctrlPr>
              <w:rPr>
                <w:rFonts w:ascii="Cambria Math" w:hAnsi="Cambria Math"/>
                <w:i/>
                <w:noProof/>
                <w:lang w:val="en-GB" w:eastAsia="en-GB" w:bidi="ar-SA"/>
              </w:rPr>
            </m:ctrlPr>
          </m:sSupPr>
          <m:e>
            <m:r>
              <w:rPr>
                <w:rFonts w:ascii="Cambria Math" w:hAnsi="Cambria Math"/>
                <w:noProof/>
                <w:lang w:val="en-GB" w:eastAsia="en-GB" w:bidi="ar-SA"/>
              </w:rPr>
              <m:t>e</m:t>
            </m:r>
          </m:e>
          <m:sup>
            <m:r>
              <w:rPr>
                <w:rFonts w:ascii="Cambria Math" w:hAnsi="Cambria Math"/>
                <w:noProof/>
                <w:lang w:val="fr-CH" w:eastAsia="en-GB" w:bidi="ar-SA"/>
              </w:rPr>
              <m:t>+</m:t>
            </m:r>
          </m:sup>
        </m:sSup>
        <m:r>
          <w:rPr>
            <w:rFonts w:ascii="Cambria Math" w:hAnsi="Cambria Math"/>
            <w:noProof/>
            <w:lang w:val="fr-CH" w:eastAsia="en-GB" w:bidi="ar-SA"/>
          </w:rPr>
          <m:t>+</m:t>
        </m:r>
        <m:sSub>
          <m:sSubPr>
            <m:ctrlPr>
              <w:rPr>
                <w:rFonts w:ascii="Cambria Math" w:hAnsi="Cambria Math"/>
                <w:i/>
                <w:noProof/>
                <w:lang w:val="en-GB" w:eastAsia="en-GB" w:bidi="ar-SA"/>
              </w:rPr>
            </m:ctrlPr>
          </m:sSubPr>
          <m:e>
            <m:r>
              <w:rPr>
                <w:rFonts w:ascii="Cambria Math" w:hAnsi="Cambria Math"/>
                <w:noProof/>
                <w:lang w:val="en-GB" w:eastAsia="en-GB" w:bidi="ar-SA"/>
              </w:rPr>
              <m:t>ν</m:t>
            </m:r>
          </m:e>
          <m:sub>
            <m:r>
              <w:rPr>
                <w:rFonts w:ascii="Cambria Math" w:hAnsi="Cambria Math"/>
                <w:noProof/>
                <w:lang w:val="en-GB" w:eastAsia="en-GB" w:bidi="ar-SA"/>
              </w:rPr>
              <m:t>e</m:t>
            </m:r>
          </m:sub>
        </m:sSub>
        <m:r>
          <w:rPr>
            <w:rFonts w:ascii="Cambria Math" w:hAnsi="Cambria Math"/>
            <w:noProof/>
            <w:lang w:val="fr-CH" w:eastAsia="en-GB" w:bidi="ar-SA"/>
          </w:rPr>
          <m:t>+</m:t>
        </m:r>
        <m:acc>
          <m:accPr>
            <m:chr m:val="̅"/>
            <m:ctrlPr>
              <w:rPr>
                <w:rFonts w:ascii="Cambria Math" w:hAnsi="Cambria Math"/>
                <w:i/>
                <w:noProof/>
                <w:lang w:val="en-GB" w:eastAsia="en-GB" w:bidi="ar-SA"/>
              </w:rPr>
            </m:ctrlPr>
          </m:accPr>
          <m:e>
            <m:sSub>
              <m:sSubPr>
                <m:ctrlPr>
                  <w:rPr>
                    <w:rFonts w:ascii="Cambria Math" w:hAnsi="Cambria Math"/>
                    <w:i/>
                    <w:noProof/>
                    <w:lang w:val="en-GB" w:eastAsia="en-GB" w:bidi="ar-SA"/>
                  </w:rPr>
                </m:ctrlPr>
              </m:sSubPr>
              <m:e>
                <m:r>
                  <w:rPr>
                    <w:rFonts w:ascii="Cambria Math" w:hAnsi="Cambria Math"/>
                    <w:noProof/>
                    <w:lang w:val="en-GB" w:eastAsia="en-GB" w:bidi="ar-SA"/>
                  </w:rPr>
                  <m:t>ν</m:t>
                </m:r>
              </m:e>
              <m:sub>
                <m:r>
                  <w:rPr>
                    <w:rFonts w:ascii="Cambria Math" w:hAnsi="Cambria Math"/>
                    <w:noProof/>
                    <w:lang w:val="en-GB" w:eastAsia="en-GB" w:bidi="ar-SA"/>
                  </w:rPr>
                  <m:t>μ</m:t>
                </m:r>
              </m:sub>
            </m:sSub>
          </m:e>
        </m:acc>
      </m:oMath>
    </w:p>
    <w:p w:rsidR="00FB65B8" w:rsidRDefault="00E544EF" w:rsidP="00FB65B8">
      <w:pPr>
        <w:rPr>
          <w:rFonts w:asciiTheme="minorHAnsi" w:hAnsiTheme="minorHAnsi"/>
          <w:lang w:val="en-GB"/>
        </w:rPr>
      </w:pPr>
      <w:r>
        <w:rPr>
          <w:rFonts w:asciiTheme="minorHAnsi" w:hAnsiTheme="minorHAnsi"/>
          <w:lang w:val="en-GB"/>
        </w:rPr>
        <w:t>a) The green coloured track</w:t>
      </w:r>
      <w:r w:rsidR="00FB65B8">
        <w:rPr>
          <w:rFonts w:asciiTheme="minorHAnsi" w:hAnsiTheme="minorHAnsi"/>
          <w:lang w:val="en-GB"/>
        </w:rPr>
        <w:t xml:space="preserve"> </w:t>
      </w:r>
      <w:proofErr w:type="gramStart"/>
      <w:r w:rsidR="00FB65B8">
        <w:rPr>
          <w:rFonts w:asciiTheme="minorHAnsi" w:hAnsiTheme="minorHAnsi"/>
          <w:lang w:val="en-GB"/>
        </w:rPr>
        <w:t>was caused</w:t>
      </w:r>
      <w:proofErr w:type="gramEnd"/>
      <w:r w:rsidR="00FB65B8">
        <w:rPr>
          <w:rFonts w:asciiTheme="minorHAnsi" w:hAnsiTheme="minorHAnsi"/>
          <w:lang w:val="en-GB"/>
        </w:rPr>
        <w:t xml:space="preserve"> by a positivel</w:t>
      </w:r>
      <w:r>
        <w:rPr>
          <w:rFonts w:asciiTheme="minorHAnsi" w:hAnsiTheme="minorHAnsi"/>
          <w:lang w:val="en-GB"/>
        </w:rPr>
        <w:t>y charged particle, because it is</w:t>
      </w:r>
      <w:r w:rsidR="00FB65B8">
        <w:rPr>
          <w:rFonts w:asciiTheme="minorHAnsi" w:hAnsiTheme="minorHAnsi"/>
          <w:lang w:val="en-GB"/>
        </w:rPr>
        <w:t xml:space="preserve"> curved downwards in the magnetic field. Therefore, we can identify it </w:t>
      </w:r>
      <w:proofErr w:type="gramStart"/>
      <w:r w:rsidR="00FB65B8" w:rsidRPr="007B27F1">
        <w:rPr>
          <w:rFonts w:asciiTheme="minorHAnsi" w:hAnsiTheme="minorHAnsi"/>
          <w:lang w:val="en-GB"/>
        </w:rPr>
        <w:t xml:space="preserve">as </w:t>
      </w:r>
      <w:proofErr w:type="gramEnd"/>
      <m:oMath>
        <m:sSup>
          <m:sSupPr>
            <m:ctrlPr>
              <w:rPr>
                <w:rFonts w:ascii="Cambria Math" w:hAnsi="Cambria Math"/>
                <w:i/>
                <w:lang w:val="en-GB"/>
              </w:rPr>
            </m:ctrlPr>
          </m:sSupPr>
          <m:e>
            <m:r>
              <w:rPr>
                <w:rFonts w:ascii="Cambria Math" w:hAnsi="Cambria Math"/>
                <w:lang w:val="en-GB"/>
              </w:rPr>
              <m:t>π</m:t>
            </m:r>
          </m:e>
          <m:sup>
            <m:r>
              <w:rPr>
                <w:rFonts w:ascii="Cambria Math" w:hAnsi="Cambria Math"/>
                <w:lang w:val="en-GB"/>
              </w:rPr>
              <m:t>+</m:t>
            </m:r>
          </m:sup>
        </m:sSup>
      </m:oMath>
      <w:r w:rsidR="00FB65B8">
        <w:rPr>
          <w:rFonts w:asciiTheme="minorHAnsi" w:hAnsiTheme="minorHAnsi"/>
          <w:lang w:val="en-GB"/>
        </w:rPr>
        <w:t>.</w:t>
      </w:r>
    </w:p>
    <w:p w:rsidR="00FB65B8" w:rsidRDefault="00FB65B8" w:rsidP="00FB65B8">
      <w:pPr>
        <w:rPr>
          <w:rFonts w:asciiTheme="minorHAnsi" w:hAnsiTheme="minorHAnsi"/>
          <w:lang w:val="en-GB"/>
        </w:rPr>
      </w:pPr>
      <w:r>
        <w:rPr>
          <w:rFonts w:asciiTheme="minorHAnsi" w:hAnsiTheme="minorHAnsi"/>
          <w:lang w:val="en-GB"/>
        </w:rPr>
        <w:t>b) Neutrinos don’t have electric charge, which means they cannot ionise the molecules i</w:t>
      </w:r>
      <w:r w:rsidR="00E544EF">
        <w:rPr>
          <w:rFonts w:asciiTheme="minorHAnsi" w:hAnsiTheme="minorHAnsi"/>
          <w:lang w:val="en-GB"/>
        </w:rPr>
        <w:t>n the chamber. Therefore</w:t>
      </w:r>
      <w:r>
        <w:rPr>
          <w:rFonts w:asciiTheme="minorHAnsi" w:hAnsiTheme="minorHAnsi"/>
          <w:lang w:val="en-GB"/>
        </w:rPr>
        <w:t xml:space="preserve"> they won’t leave visible tracks.</w:t>
      </w:r>
      <w:r w:rsidRPr="007B27F1">
        <w:rPr>
          <w:rFonts w:asciiTheme="minorHAnsi" w:hAnsiTheme="minorHAnsi"/>
          <w:lang w:val="en-GB"/>
        </w:rPr>
        <w:t xml:space="preserve"> </w:t>
      </w:r>
    </w:p>
    <w:p w:rsidR="00FB65B8" w:rsidRDefault="00FB65B8" w:rsidP="00FB65B8">
      <w:pPr>
        <w:rPr>
          <w:rFonts w:asciiTheme="minorHAnsi" w:hAnsiTheme="minorHAnsi"/>
          <w:lang w:val="en-GB"/>
        </w:rPr>
      </w:pPr>
      <w:r>
        <w:rPr>
          <w:rFonts w:asciiTheme="minorHAnsi" w:hAnsiTheme="minorHAnsi"/>
          <w:lang w:val="en-GB"/>
        </w:rPr>
        <w:t>c) Because of momentum conservation: If the pion would transform into only one new particle, the new particle should move in exactly the same direction as the pion. But we can see a kink, therefore, there must have been at least one additional neutral particle.</w:t>
      </w:r>
    </w:p>
    <w:p w:rsidR="00FB65B8" w:rsidRDefault="00FB65B8" w:rsidP="00FB65B8">
      <w:pPr>
        <w:rPr>
          <w:rFonts w:asciiTheme="minorHAnsi" w:hAnsiTheme="minorHAnsi"/>
          <w:lang w:val="en-GB"/>
        </w:rPr>
      </w:pPr>
      <w:r>
        <w:rPr>
          <w:rFonts w:asciiTheme="minorHAnsi" w:hAnsiTheme="minorHAnsi"/>
          <w:lang w:val="en-GB"/>
        </w:rPr>
        <w:t>d) The brown coloured tracks was caused by a positron, easy to recognise because of its downward curved track.</w:t>
      </w:r>
      <w:r w:rsidR="00E544EF">
        <w:rPr>
          <w:rFonts w:asciiTheme="minorHAnsi" w:hAnsiTheme="minorHAnsi"/>
          <w:lang w:val="en-GB"/>
        </w:rPr>
        <w:t xml:space="preserve"> However, so far we have only seen positron tracks together with electron tracks caused by a pair production process caused by a high-energy photon.</w:t>
      </w:r>
    </w:p>
    <w:p w:rsidR="003673B8" w:rsidRPr="007F2F86" w:rsidRDefault="007F2F86" w:rsidP="009A3023">
      <w:pPr>
        <w:spacing w:line="276" w:lineRule="auto"/>
        <w:jc w:val="left"/>
        <w:rPr>
          <w:rFonts w:asciiTheme="minorHAnsi" w:hAnsiTheme="minorHAnsi"/>
          <w:noProof/>
          <w:lang w:val="en-GB"/>
        </w:rPr>
      </w:pPr>
      <w:r w:rsidRPr="007F2F86">
        <w:rPr>
          <w:rFonts w:asciiTheme="minorHAnsi" w:hAnsiTheme="minorHAnsi"/>
          <w:noProof/>
          <w:lang w:val="en-GB"/>
        </w:rPr>
        <w:t>If you are interested in the details of this transformation process</w:t>
      </w:r>
      <w:r w:rsidR="00FD1381">
        <w:rPr>
          <w:rFonts w:asciiTheme="minorHAnsi" w:hAnsiTheme="minorHAnsi"/>
          <w:noProof/>
          <w:lang w:val="en-GB"/>
        </w:rPr>
        <w:t xml:space="preserve"> including the relevant Feynman diagrams</w:t>
      </w:r>
      <w:r w:rsidRPr="007F2F86">
        <w:rPr>
          <w:rFonts w:asciiTheme="minorHAnsi" w:hAnsiTheme="minorHAnsi"/>
          <w:noProof/>
          <w:lang w:val="en-GB"/>
        </w:rPr>
        <w:t xml:space="preserve">, have a look at: </w:t>
      </w:r>
      <w:r w:rsidRPr="00FD1381">
        <w:rPr>
          <w:rFonts w:asciiTheme="minorHAnsi" w:hAnsiTheme="minorHAnsi"/>
          <w:noProof/>
          <w:lang w:val="en-GB"/>
        </w:rPr>
        <w:t xml:space="preserve">Woithe, J., Wiener, G. J., &amp; Van der Veken, F. F. (2017). </w:t>
      </w:r>
      <w:r w:rsidRPr="007F2F86">
        <w:rPr>
          <w:rFonts w:asciiTheme="minorHAnsi" w:hAnsiTheme="minorHAnsi"/>
          <w:noProof/>
          <w:lang w:val="en-GB"/>
        </w:rPr>
        <w:t xml:space="preserve">Let’s have a coffee with the Standard Model of particle physics!. Physics Education, 52(3), 034001. </w:t>
      </w:r>
      <w:hyperlink r:id="rId29" w:history="1">
        <w:r w:rsidRPr="00FD1381">
          <w:rPr>
            <w:rStyle w:val="Hyperlink"/>
            <w:rFonts w:asciiTheme="minorHAnsi" w:hAnsiTheme="minorHAnsi"/>
            <w:noProof/>
            <w:lang w:val="en-GB"/>
          </w:rPr>
          <w:t>http://iopscience.iop.org/article/10.1088/13</w:t>
        </w:r>
        <w:r w:rsidRPr="009F297B">
          <w:rPr>
            <w:rStyle w:val="Hyperlink"/>
            <w:rFonts w:asciiTheme="minorHAnsi" w:hAnsiTheme="minorHAnsi"/>
            <w:noProof/>
            <w:lang w:val="en-GB"/>
          </w:rPr>
          <w:t>61-6552/aa5b25/</w:t>
        </w:r>
      </w:hyperlink>
      <w:r>
        <w:rPr>
          <w:rFonts w:asciiTheme="minorHAnsi" w:hAnsiTheme="minorHAnsi"/>
          <w:noProof/>
          <w:lang w:val="en-GB"/>
        </w:rPr>
        <w:t xml:space="preserve"> </w:t>
      </w:r>
      <w:r w:rsidR="00F17805">
        <w:rPr>
          <w:rFonts w:asciiTheme="minorHAnsi" w:hAnsiTheme="minorHAnsi"/>
          <w:noProof/>
          <w:lang w:val="en-GB"/>
        </w:rPr>
        <w:t>and the information below:</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9"/>
        <w:gridCol w:w="5635"/>
      </w:tblGrid>
      <w:tr w:rsidR="00FD1381" w:rsidTr="00FD1381">
        <w:tc>
          <w:tcPr>
            <w:tcW w:w="9634" w:type="dxa"/>
            <w:gridSpan w:val="2"/>
          </w:tcPr>
          <w:p w:rsidR="00FD1381" w:rsidRPr="00FD1381" w:rsidRDefault="00C418CF" w:rsidP="003D24E4">
            <w:pPr>
              <w:spacing w:line="276" w:lineRule="auto"/>
              <w:jc w:val="left"/>
              <w:rPr>
                <w:rFonts w:asciiTheme="minorHAnsi" w:hAnsiTheme="minorHAnsi"/>
                <w:b/>
                <w:noProof/>
                <w:lang w:val="en-GB" w:eastAsia="en-GB" w:bidi="ar-SA"/>
              </w:rPr>
            </w:pPr>
            <m:oMath>
              <m:sSup>
                <m:sSupPr>
                  <m:ctrlPr>
                    <w:rPr>
                      <w:rFonts w:ascii="Cambria Math" w:hAnsi="Cambria Math"/>
                      <w:b/>
                      <w:i/>
                      <w:noProof/>
                      <w:lang w:val="en-GB" w:eastAsia="en-GB" w:bidi="ar-SA"/>
                    </w:rPr>
                  </m:ctrlPr>
                </m:sSupPr>
                <m:e>
                  <m:sSup>
                    <m:sSupPr>
                      <m:ctrlPr>
                        <w:rPr>
                          <w:rFonts w:ascii="Cambria Math" w:hAnsi="Cambria Math"/>
                          <w:b/>
                          <w:i/>
                          <w:noProof/>
                          <w:lang w:val="en-GB" w:eastAsia="en-GB" w:bidi="ar-SA"/>
                        </w:rPr>
                      </m:ctrlPr>
                    </m:sSupPr>
                    <m:e>
                      <m:r>
                        <m:rPr>
                          <m:sty m:val="bi"/>
                        </m:rPr>
                        <w:rPr>
                          <w:rFonts w:ascii="Cambria Math" w:hAnsi="Cambria Math"/>
                          <w:noProof/>
                          <w:lang w:val="en-GB" w:eastAsia="en-GB" w:bidi="ar-SA"/>
                        </w:rPr>
                        <m:t>π</m:t>
                      </m:r>
                    </m:e>
                    <m:sup>
                      <m:r>
                        <m:rPr>
                          <m:sty m:val="bi"/>
                        </m:rPr>
                        <w:rPr>
                          <w:rFonts w:ascii="Cambria Math" w:hAnsi="Cambria Math"/>
                          <w:noProof/>
                          <w:lang w:val="en-GB" w:eastAsia="en-GB" w:bidi="ar-SA"/>
                        </w:rPr>
                        <m:t>+</m:t>
                      </m:r>
                    </m:sup>
                  </m:sSup>
                  <m:r>
                    <m:rPr>
                      <m:sty m:val="bi"/>
                    </m:rPr>
                    <w:rPr>
                      <w:rFonts w:ascii="Cambria Math" w:hAnsi="Cambria Math"/>
                      <w:noProof/>
                      <w:lang w:val="en-GB" w:eastAsia="en-GB" w:bidi="ar-SA"/>
                    </w:rPr>
                    <m:t>→μ</m:t>
                  </m:r>
                </m:e>
                <m:sup>
                  <m:r>
                    <m:rPr>
                      <m:sty m:val="bi"/>
                    </m:rPr>
                    <w:rPr>
                      <w:rFonts w:ascii="Cambria Math" w:hAnsi="Cambria Math"/>
                      <w:noProof/>
                      <w:lang w:val="en-GB" w:eastAsia="en-GB" w:bidi="ar-SA"/>
                    </w:rPr>
                    <m:t>+</m:t>
                  </m:r>
                </m:sup>
              </m:sSup>
              <m:r>
                <m:rPr>
                  <m:sty m:val="bi"/>
                </m:rPr>
                <w:rPr>
                  <w:rFonts w:ascii="Cambria Math" w:hAnsi="Cambria Math"/>
                  <w:noProof/>
                  <w:lang w:val="en-GB" w:eastAsia="en-GB" w:bidi="ar-SA"/>
                </w:rPr>
                <m:t>+</m:t>
              </m:r>
              <m:sSub>
                <m:sSubPr>
                  <m:ctrlPr>
                    <w:rPr>
                      <w:rFonts w:ascii="Cambria Math" w:hAnsi="Cambria Math"/>
                      <w:b/>
                      <w:i/>
                      <w:noProof/>
                      <w:lang w:val="en-GB" w:eastAsia="en-GB" w:bidi="ar-SA"/>
                    </w:rPr>
                  </m:ctrlPr>
                </m:sSubPr>
                <m:e>
                  <m:r>
                    <m:rPr>
                      <m:sty m:val="bi"/>
                    </m:rPr>
                    <w:rPr>
                      <w:rFonts w:ascii="Cambria Math" w:hAnsi="Cambria Math"/>
                      <w:noProof/>
                      <w:lang w:val="en-GB" w:eastAsia="en-GB" w:bidi="ar-SA"/>
                    </w:rPr>
                    <m:t>ν</m:t>
                  </m:r>
                </m:e>
                <m:sub>
                  <m:r>
                    <m:rPr>
                      <m:sty m:val="bi"/>
                    </m:rPr>
                    <w:rPr>
                      <w:rFonts w:ascii="Cambria Math" w:hAnsi="Cambria Math"/>
                      <w:noProof/>
                      <w:lang w:val="en-GB" w:eastAsia="en-GB" w:bidi="ar-SA"/>
                    </w:rPr>
                    <m:t>μ</m:t>
                  </m:r>
                </m:sub>
              </m:sSub>
            </m:oMath>
            <w:r w:rsidR="00FD1381" w:rsidRPr="00FD1381">
              <w:rPr>
                <w:rFonts w:asciiTheme="minorHAnsi" w:hAnsiTheme="minorHAnsi"/>
                <w:b/>
                <w:noProof/>
                <w:lang w:val="en-GB" w:eastAsia="en-GB" w:bidi="ar-SA"/>
              </w:rPr>
              <w:t xml:space="preserve"> This process can be interpreted using Feynman diagrams as follows:</w:t>
            </w:r>
          </w:p>
        </w:tc>
      </w:tr>
      <w:tr w:rsidR="00FD1381" w:rsidTr="00FD1381">
        <w:tc>
          <w:tcPr>
            <w:tcW w:w="3999" w:type="dxa"/>
          </w:tcPr>
          <w:p w:rsidR="003D24E4" w:rsidRDefault="003D24E4" w:rsidP="009A3023">
            <w:pPr>
              <w:spacing w:line="276" w:lineRule="auto"/>
              <w:jc w:val="left"/>
              <w:rPr>
                <w:rFonts w:asciiTheme="minorHAnsi" w:hAnsiTheme="minorHAnsi"/>
                <w:noProof/>
                <w:lang w:val="en-GB" w:eastAsia="en-GB" w:bidi="ar-SA"/>
              </w:rPr>
            </w:pPr>
            <w:r>
              <w:rPr>
                <w:rFonts w:asciiTheme="minorHAnsi" w:hAnsiTheme="minorHAnsi"/>
                <w:noProof/>
                <w:lang w:val="de-DE" w:eastAsia="de-DE" w:bidi="ar-SA"/>
              </w:rPr>
              <w:drawing>
                <wp:inline distT="0" distB="0" distL="0" distR="0" wp14:anchorId="493A01CF" wp14:editId="51643212">
                  <wp:extent cx="2372931" cy="1008000"/>
                  <wp:effectExtent l="0" t="0" r="889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72931" cy="1008000"/>
                          </a:xfrm>
                          <a:prstGeom prst="rect">
                            <a:avLst/>
                          </a:prstGeom>
                          <a:noFill/>
                        </pic:spPr>
                      </pic:pic>
                    </a:graphicData>
                  </a:graphic>
                </wp:inline>
              </w:drawing>
            </w:r>
          </w:p>
        </w:tc>
        <w:tc>
          <w:tcPr>
            <w:tcW w:w="5635" w:type="dxa"/>
            <w:vAlign w:val="center"/>
          </w:tcPr>
          <w:p w:rsidR="003D24E4" w:rsidRPr="003D24E4" w:rsidRDefault="003D24E4" w:rsidP="00FD1381">
            <w:pPr>
              <w:spacing w:line="276" w:lineRule="auto"/>
              <w:jc w:val="left"/>
              <w:rPr>
                <w:rFonts w:asciiTheme="minorHAnsi" w:hAnsiTheme="minorHAnsi"/>
                <w:noProof/>
                <w:lang w:val="en-GB" w:eastAsia="en-GB" w:bidi="ar-SA"/>
              </w:rPr>
            </w:pPr>
            <w:r>
              <w:rPr>
                <w:rFonts w:asciiTheme="minorHAnsi" w:hAnsiTheme="minorHAnsi"/>
                <w:noProof/>
                <w:lang w:val="en-GB" w:eastAsia="en-GB" w:bidi="ar-SA"/>
              </w:rPr>
              <w:t>T</w:t>
            </w:r>
            <w:r w:rsidR="00E544EF">
              <w:rPr>
                <w:rFonts w:asciiTheme="minorHAnsi" w:hAnsiTheme="minorHAnsi"/>
                <w:noProof/>
                <w:lang w:val="en-GB" w:eastAsia="en-GB" w:bidi="ar-SA"/>
              </w:rPr>
              <w:t xml:space="preserve">he up </w:t>
            </w:r>
            <w:r w:rsidRPr="003D24E4">
              <w:rPr>
                <w:rFonts w:asciiTheme="minorHAnsi" w:hAnsiTheme="minorHAnsi"/>
                <w:noProof/>
                <w:lang w:val="en-GB" w:eastAsia="en-GB" w:bidi="ar-SA"/>
              </w:rPr>
              <w:t>quark and the anti-down</w:t>
            </w:r>
            <w:r w:rsidR="00E544EF">
              <w:rPr>
                <w:rFonts w:asciiTheme="minorHAnsi" w:hAnsiTheme="minorHAnsi"/>
                <w:noProof/>
                <w:lang w:val="en-GB" w:eastAsia="en-GB" w:bidi="ar-SA"/>
              </w:rPr>
              <w:t xml:space="preserve"> </w:t>
            </w:r>
            <w:r w:rsidRPr="003D24E4">
              <w:rPr>
                <w:rFonts w:asciiTheme="minorHAnsi" w:hAnsiTheme="minorHAnsi"/>
                <w:noProof/>
                <w:lang w:val="en-GB" w:eastAsia="en-GB" w:bidi="ar-SA"/>
              </w:rPr>
              <w:t xml:space="preserve">quark of the pion annihilate to a </w:t>
            </w:r>
            <w:r>
              <w:rPr>
                <w:rFonts w:asciiTheme="minorHAnsi" w:hAnsiTheme="minorHAnsi"/>
                <w:noProof/>
                <w:lang w:val="en-GB" w:eastAsia="en-GB" w:bidi="ar-SA"/>
              </w:rPr>
              <w:t xml:space="preserve">virtual </w:t>
            </w:r>
            <w:r w:rsidRPr="003D24E4">
              <w:rPr>
                <w:rFonts w:asciiTheme="minorHAnsi" w:hAnsiTheme="minorHAnsi"/>
                <w:noProof/>
                <w:lang w:val="en-GB" w:eastAsia="en-GB" w:bidi="ar-SA"/>
              </w:rPr>
              <w:t>W</w:t>
            </w:r>
            <w:r w:rsidRPr="003D24E4">
              <w:rPr>
                <w:rFonts w:asciiTheme="minorHAnsi" w:hAnsiTheme="minorHAnsi"/>
                <w:noProof/>
                <w:vertAlign w:val="superscript"/>
                <w:lang w:val="en-GB" w:eastAsia="en-GB" w:bidi="ar-SA"/>
              </w:rPr>
              <w:t xml:space="preserve">+ </w:t>
            </w:r>
            <w:r w:rsidRPr="003D24E4">
              <w:rPr>
                <w:rFonts w:asciiTheme="minorHAnsi" w:hAnsiTheme="minorHAnsi"/>
                <w:noProof/>
                <w:lang w:val="en-GB" w:eastAsia="en-GB" w:bidi="ar-SA"/>
              </w:rPr>
              <w:t>boson</w:t>
            </w:r>
            <w:r>
              <w:rPr>
                <w:rFonts w:asciiTheme="minorHAnsi" w:hAnsiTheme="minorHAnsi"/>
                <w:noProof/>
                <w:lang w:val="en-GB" w:eastAsia="en-GB" w:bidi="ar-SA"/>
              </w:rPr>
              <w:t>.</w:t>
            </w:r>
          </w:p>
          <w:p w:rsidR="003D24E4" w:rsidRDefault="003D24E4" w:rsidP="00FD1381">
            <w:pPr>
              <w:spacing w:line="276" w:lineRule="auto"/>
              <w:jc w:val="left"/>
              <w:rPr>
                <w:rFonts w:asciiTheme="minorHAnsi" w:hAnsiTheme="minorHAnsi"/>
                <w:noProof/>
                <w:lang w:val="en-GB" w:eastAsia="en-GB" w:bidi="ar-SA"/>
              </w:rPr>
            </w:pPr>
          </w:p>
        </w:tc>
      </w:tr>
      <w:tr w:rsidR="00FD1381" w:rsidTr="00FD1381">
        <w:trPr>
          <w:trHeight w:val="2239"/>
        </w:trPr>
        <w:tc>
          <w:tcPr>
            <w:tcW w:w="3999" w:type="dxa"/>
          </w:tcPr>
          <w:p w:rsidR="003D24E4" w:rsidRDefault="00FD1381" w:rsidP="003D24E4">
            <w:pPr>
              <w:spacing w:line="276" w:lineRule="auto"/>
              <w:jc w:val="center"/>
              <w:rPr>
                <w:rFonts w:asciiTheme="minorHAnsi" w:hAnsiTheme="minorHAnsi"/>
                <w:noProof/>
                <w:lang w:val="en-GB" w:eastAsia="en-GB" w:bidi="ar-SA"/>
              </w:rPr>
            </w:pPr>
            <w:r>
              <w:rPr>
                <w:rFonts w:asciiTheme="minorHAnsi" w:hAnsiTheme="minorHAnsi"/>
                <w:noProof/>
                <w:lang w:val="de-DE" w:eastAsia="de-DE" w:bidi="ar-SA"/>
              </w:rPr>
              <w:drawing>
                <wp:inline distT="0" distB="0" distL="0" distR="0" wp14:anchorId="22D2917C">
                  <wp:extent cx="1390650" cy="1161998"/>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11175" cy="1179149"/>
                          </a:xfrm>
                          <a:prstGeom prst="rect">
                            <a:avLst/>
                          </a:prstGeom>
                          <a:noFill/>
                        </pic:spPr>
                      </pic:pic>
                    </a:graphicData>
                  </a:graphic>
                </wp:inline>
              </w:drawing>
            </w:r>
          </w:p>
        </w:tc>
        <w:tc>
          <w:tcPr>
            <w:tcW w:w="5635" w:type="dxa"/>
            <w:vAlign w:val="center"/>
          </w:tcPr>
          <w:p w:rsidR="003D24E4" w:rsidRDefault="003D24E4" w:rsidP="00FD1381">
            <w:pPr>
              <w:spacing w:line="276" w:lineRule="auto"/>
              <w:jc w:val="left"/>
              <w:rPr>
                <w:rFonts w:asciiTheme="minorHAnsi" w:hAnsiTheme="minorHAnsi"/>
                <w:noProof/>
                <w:lang w:val="en-GB" w:eastAsia="en-GB" w:bidi="ar-SA"/>
              </w:rPr>
            </w:pPr>
            <w:r>
              <w:rPr>
                <w:rFonts w:asciiTheme="minorHAnsi" w:hAnsiTheme="minorHAnsi"/>
                <w:noProof/>
                <w:lang w:val="en-GB" w:eastAsia="en-GB" w:bidi="ar-SA"/>
              </w:rPr>
              <w:t>The</w:t>
            </w:r>
            <w:r w:rsidRPr="003D24E4">
              <w:rPr>
                <w:rFonts w:asciiTheme="minorHAnsi" w:hAnsiTheme="minorHAnsi"/>
                <w:noProof/>
                <w:lang w:val="en-GB" w:eastAsia="en-GB" w:bidi="ar-SA"/>
              </w:rPr>
              <w:t xml:space="preserve"> </w:t>
            </w:r>
            <w:r>
              <w:rPr>
                <w:rFonts w:asciiTheme="minorHAnsi" w:hAnsiTheme="minorHAnsi"/>
                <w:noProof/>
                <w:lang w:val="en-GB" w:eastAsia="en-GB" w:bidi="ar-SA"/>
              </w:rPr>
              <w:t xml:space="preserve">virtual </w:t>
            </w:r>
            <w:r w:rsidRPr="003D24E4">
              <w:rPr>
                <w:rFonts w:asciiTheme="minorHAnsi" w:hAnsiTheme="minorHAnsi"/>
                <w:noProof/>
                <w:lang w:val="en-GB" w:eastAsia="en-GB" w:bidi="ar-SA"/>
              </w:rPr>
              <w:t>W</w:t>
            </w:r>
            <w:r w:rsidR="00FD1381">
              <w:rPr>
                <w:rFonts w:asciiTheme="minorHAnsi" w:hAnsiTheme="minorHAnsi"/>
                <w:noProof/>
                <w:vertAlign w:val="superscript"/>
                <w:lang w:val="en-GB" w:eastAsia="en-GB" w:bidi="ar-SA"/>
              </w:rPr>
              <w:t xml:space="preserve">+ </w:t>
            </w:r>
            <w:r w:rsidRPr="003D24E4">
              <w:rPr>
                <w:rFonts w:asciiTheme="minorHAnsi" w:hAnsiTheme="minorHAnsi"/>
                <w:noProof/>
                <w:lang w:val="en-GB" w:eastAsia="en-GB" w:bidi="ar-SA"/>
              </w:rPr>
              <w:t>boson</w:t>
            </w:r>
            <w:r>
              <w:rPr>
                <w:rFonts w:asciiTheme="minorHAnsi" w:hAnsiTheme="minorHAnsi"/>
                <w:noProof/>
                <w:lang w:val="en-GB" w:eastAsia="en-GB" w:bidi="ar-SA"/>
              </w:rPr>
              <w:t xml:space="preserve"> transforms into an anti-muon and a muon-neutrino.</w:t>
            </w:r>
          </w:p>
        </w:tc>
      </w:tr>
      <w:tr w:rsidR="00FD1381" w:rsidTr="00FD1381">
        <w:trPr>
          <w:trHeight w:val="312"/>
        </w:trPr>
        <w:tc>
          <w:tcPr>
            <w:tcW w:w="9634" w:type="dxa"/>
            <w:gridSpan w:val="2"/>
            <w:vAlign w:val="center"/>
          </w:tcPr>
          <w:p w:rsidR="00FD1381" w:rsidRPr="00FD1381" w:rsidRDefault="00C418CF" w:rsidP="00FD1381">
            <w:pPr>
              <w:spacing w:line="276" w:lineRule="auto"/>
              <w:jc w:val="left"/>
              <w:rPr>
                <w:rFonts w:asciiTheme="minorHAnsi" w:hAnsiTheme="minorHAnsi"/>
                <w:b/>
                <w:noProof/>
                <w:lang w:val="en-GB" w:eastAsia="en-GB" w:bidi="ar-SA"/>
              </w:rPr>
            </w:pPr>
            <m:oMath>
              <m:sSup>
                <m:sSupPr>
                  <m:ctrlPr>
                    <w:rPr>
                      <w:rFonts w:ascii="Cambria Math" w:hAnsi="Cambria Math"/>
                      <w:b/>
                      <w:i/>
                      <w:noProof/>
                      <w:lang w:val="en-GB" w:eastAsia="en-GB" w:bidi="ar-SA"/>
                    </w:rPr>
                  </m:ctrlPr>
                </m:sSupPr>
                <m:e>
                  <m:r>
                    <m:rPr>
                      <m:sty m:val="bi"/>
                    </m:rPr>
                    <w:rPr>
                      <w:rFonts w:ascii="Cambria Math" w:hAnsi="Cambria Math"/>
                      <w:noProof/>
                      <w:lang w:val="en-GB" w:eastAsia="en-GB" w:bidi="ar-SA"/>
                    </w:rPr>
                    <m:t>μ</m:t>
                  </m:r>
                </m:e>
                <m:sup>
                  <m:r>
                    <m:rPr>
                      <m:sty m:val="bi"/>
                    </m:rPr>
                    <w:rPr>
                      <w:rFonts w:ascii="Cambria Math" w:hAnsi="Cambria Math"/>
                      <w:noProof/>
                      <w:lang w:val="en-GB" w:eastAsia="en-GB" w:bidi="ar-SA"/>
                    </w:rPr>
                    <m:t>+</m:t>
                  </m:r>
                </m:sup>
              </m:sSup>
              <m:r>
                <m:rPr>
                  <m:sty m:val="bi"/>
                </m:rPr>
                <w:rPr>
                  <w:rFonts w:ascii="Cambria Math" w:hAnsi="Cambria Math"/>
                  <w:noProof/>
                  <w:lang w:val="en-GB" w:eastAsia="en-GB" w:bidi="ar-SA"/>
                </w:rPr>
                <m:t>→</m:t>
              </m:r>
              <m:sSup>
                <m:sSupPr>
                  <m:ctrlPr>
                    <w:rPr>
                      <w:rFonts w:ascii="Cambria Math" w:hAnsi="Cambria Math"/>
                      <w:b/>
                      <w:i/>
                      <w:noProof/>
                      <w:lang w:val="en-GB" w:eastAsia="en-GB" w:bidi="ar-SA"/>
                    </w:rPr>
                  </m:ctrlPr>
                </m:sSupPr>
                <m:e>
                  <m:r>
                    <m:rPr>
                      <m:sty m:val="bi"/>
                    </m:rPr>
                    <w:rPr>
                      <w:rFonts w:ascii="Cambria Math" w:hAnsi="Cambria Math"/>
                      <w:noProof/>
                      <w:lang w:val="en-GB" w:eastAsia="en-GB" w:bidi="ar-SA"/>
                    </w:rPr>
                    <m:t>e</m:t>
                  </m:r>
                </m:e>
                <m:sup>
                  <m:r>
                    <m:rPr>
                      <m:sty m:val="bi"/>
                    </m:rPr>
                    <w:rPr>
                      <w:rFonts w:ascii="Cambria Math" w:hAnsi="Cambria Math"/>
                      <w:noProof/>
                      <w:lang w:val="en-GB" w:eastAsia="en-GB" w:bidi="ar-SA"/>
                    </w:rPr>
                    <m:t>+</m:t>
                  </m:r>
                </m:sup>
              </m:sSup>
              <m:r>
                <m:rPr>
                  <m:sty m:val="bi"/>
                </m:rPr>
                <w:rPr>
                  <w:rFonts w:ascii="Cambria Math" w:hAnsi="Cambria Math"/>
                  <w:noProof/>
                  <w:lang w:val="en-GB" w:eastAsia="en-GB" w:bidi="ar-SA"/>
                </w:rPr>
                <m:t>+</m:t>
              </m:r>
              <m:sSub>
                <m:sSubPr>
                  <m:ctrlPr>
                    <w:rPr>
                      <w:rFonts w:ascii="Cambria Math" w:hAnsi="Cambria Math"/>
                      <w:b/>
                      <w:i/>
                      <w:noProof/>
                      <w:lang w:val="en-GB" w:eastAsia="en-GB" w:bidi="ar-SA"/>
                    </w:rPr>
                  </m:ctrlPr>
                </m:sSubPr>
                <m:e>
                  <m:r>
                    <m:rPr>
                      <m:sty m:val="bi"/>
                    </m:rPr>
                    <w:rPr>
                      <w:rFonts w:ascii="Cambria Math" w:hAnsi="Cambria Math"/>
                      <w:noProof/>
                      <w:lang w:val="en-GB" w:eastAsia="en-GB" w:bidi="ar-SA"/>
                    </w:rPr>
                    <m:t>ν</m:t>
                  </m:r>
                </m:e>
                <m:sub>
                  <m:r>
                    <m:rPr>
                      <m:sty m:val="bi"/>
                    </m:rPr>
                    <w:rPr>
                      <w:rFonts w:ascii="Cambria Math" w:hAnsi="Cambria Math"/>
                      <w:noProof/>
                      <w:lang w:val="en-GB" w:eastAsia="en-GB" w:bidi="ar-SA"/>
                    </w:rPr>
                    <m:t>e</m:t>
                  </m:r>
                </m:sub>
              </m:sSub>
              <m:r>
                <m:rPr>
                  <m:sty m:val="bi"/>
                </m:rPr>
                <w:rPr>
                  <w:rFonts w:ascii="Cambria Math" w:hAnsi="Cambria Math"/>
                  <w:noProof/>
                  <w:lang w:val="en-GB" w:eastAsia="en-GB" w:bidi="ar-SA"/>
                </w:rPr>
                <m:t>+</m:t>
              </m:r>
              <m:acc>
                <m:accPr>
                  <m:chr m:val="̅"/>
                  <m:ctrlPr>
                    <w:rPr>
                      <w:rFonts w:ascii="Cambria Math" w:hAnsi="Cambria Math"/>
                      <w:b/>
                      <w:i/>
                      <w:noProof/>
                      <w:lang w:val="en-GB" w:eastAsia="en-GB" w:bidi="ar-SA"/>
                    </w:rPr>
                  </m:ctrlPr>
                </m:accPr>
                <m:e>
                  <m:sSub>
                    <m:sSubPr>
                      <m:ctrlPr>
                        <w:rPr>
                          <w:rFonts w:ascii="Cambria Math" w:hAnsi="Cambria Math"/>
                          <w:b/>
                          <w:i/>
                          <w:noProof/>
                          <w:lang w:val="en-GB" w:eastAsia="en-GB" w:bidi="ar-SA"/>
                        </w:rPr>
                      </m:ctrlPr>
                    </m:sSubPr>
                    <m:e>
                      <m:r>
                        <m:rPr>
                          <m:sty m:val="bi"/>
                        </m:rPr>
                        <w:rPr>
                          <w:rFonts w:ascii="Cambria Math" w:hAnsi="Cambria Math"/>
                          <w:noProof/>
                          <w:lang w:val="en-GB" w:eastAsia="en-GB" w:bidi="ar-SA"/>
                        </w:rPr>
                        <m:t>ν</m:t>
                      </m:r>
                    </m:e>
                    <m:sub>
                      <m:r>
                        <m:rPr>
                          <m:sty m:val="bi"/>
                        </m:rPr>
                        <w:rPr>
                          <w:rFonts w:ascii="Cambria Math" w:hAnsi="Cambria Math"/>
                          <w:noProof/>
                          <w:lang w:val="en-GB" w:eastAsia="en-GB" w:bidi="ar-SA"/>
                        </w:rPr>
                        <m:t>μ</m:t>
                      </m:r>
                    </m:sub>
                  </m:sSub>
                </m:e>
              </m:acc>
            </m:oMath>
            <w:r w:rsidR="00FD1381" w:rsidRPr="00FD1381">
              <w:rPr>
                <w:rFonts w:asciiTheme="minorHAnsi" w:hAnsiTheme="minorHAnsi"/>
                <w:b/>
                <w:noProof/>
                <w:lang w:val="en-GB" w:eastAsia="en-GB" w:bidi="ar-SA"/>
              </w:rPr>
              <w:t xml:space="preserve"> This process can be interpreted using Feynman diagrams as follows:</w:t>
            </w:r>
          </w:p>
        </w:tc>
      </w:tr>
      <w:tr w:rsidR="00FD1381" w:rsidTr="00FD1381">
        <w:tc>
          <w:tcPr>
            <w:tcW w:w="3999" w:type="dxa"/>
          </w:tcPr>
          <w:p w:rsidR="003D24E4" w:rsidRDefault="00FD1381" w:rsidP="00FD1381">
            <w:pPr>
              <w:spacing w:line="276" w:lineRule="auto"/>
              <w:jc w:val="center"/>
              <w:rPr>
                <w:rFonts w:asciiTheme="minorHAnsi" w:hAnsiTheme="minorHAnsi"/>
                <w:noProof/>
                <w:lang w:val="en-GB" w:eastAsia="en-GB" w:bidi="ar-SA"/>
              </w:rPr>
            </w:pPr>
            <w:r>
              <w:rPr>
                <w:rFonts w:asciiTheme="minorHAnsi" w:hAnsiTheme="minorHAnsi"/>
                <w:noProof/>
                <w:lang w:val="de-DE" w:eastAsia="de-DE" w:bidi="ar-SA"/>
              </w:rPr>
              <w:drawing>
                <wp:inline distT="0" distB="0" distL="0" distR="0" wp14:anchorId="625503F9">
                  <wp:extent cx="1714500" cy="813243"/>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5596" cy="823249"/>
                          </a:xfrm>
                          <a:prstGeom prst="rect">
                            <a:avLst/>
                          </a:prstGeom>
                          <a:noFill/>
                        </pic:spPr>
                      </pic:pic>
                    </a:graphicData>
                  </a:graphic>
                </wp:inline>
              </w:drawing>
            </w:r>
          </w:p>
        </w:tc>
        <w:tc>
          <w:tcPr>
            <w:tcW w:w="5635" w:type="dxa"/>
            <w:vAlign w:val="center"/>
          </w:tcPr>
          <w:p w:rsidR="003D24E4" w:rsidRDefault="003D24E4" w:rsidP="00FD1381">
            <w:pPr>
              <w:spacing w:line="276" w:lineRule="auto"/>
              <w:jc w:val="left"/>
              <w:rPr>
                <w:rFonts w:asciiTheme="minorHAnsi" w:hAnsiTheme="minorHAnsi"/>
                <w:noProof/>
                <w:lang w:val="en-GB" w:eastAsia="en-GB" w:bidi="ar-SA"/>
              </w:rPr>
            </w:pPr>
            <w:r>
              <w:rPr>
                <w:rFonts w:asciiTheme="minorHAnsi" w:hAnsiTheme="minorHAnsi"/>
                <w:noProof/>
                <w:lang w:val="en-GB" w:eastAsia="en-GB" w:bidi="ar-SA"/>
              </w:rPr>
              <w:t>The anti-muon</w:t>
            </w:r>
            <w:r w:rsidR="00FD1381">
              <w:rPr>
                <w:rFonts w:asciiTheme="minorHAnsi" w:hAnsiTheme="minorHAnsi"/>
                <w:noProof/>
                <w:lang w:val="en-GB" w:eastAsia="en-GB" w:bidi="ar-SA"/>
              </w:rPr>
              <w:t xml:space="preserve"> </w:t>
            </w:r>
            <w:r>
              <w:rPr>
                <w:rFonts w:asciiTheme="minorHAnsi" w:hAnsiTheme="minorHAnsi"/>
                <w:noProof/>
                <w:lang w:val="en-GB" w:eastAsia="en-GB" w:bidi="ar-SA"/>
              </w:rPr>
              <w:t>transforms into</w:t>
            </w:r>
            <w:r w:rsidR="00FD1381">
              <w:rPr>
                <w:rFonts w:asciiTheme="minorHAnsi" w:hAnsiTheme="minorHAnsi"/>
                <w:noProof/>
                <w:lang w:val="en-GB" w:eastAsia="en-GB" w:bidi="ar-SA"/>
              </w:rPr>
              <w:t xml:space="preserve"> an anti-muon-ne</w:t>
            </w:r>
            <w:r w:rsidR="00E544EF">
              <w:rPr>
                <w:rFonts w:asciiTheme="minorHAnsi" w:hAnsiTheme="minorHAnsi"/>
                <w:noProof/>
                <w:lang w:val="en-GB" w:eastAsia="en-GB" w:bidi="ar-SA"/>
              </w:rPr>
              <w:t>utri</w:t>
            </w:r>
            <w:r w:rsidR="00FD1381">
              <w:rPr>
                <w:rFonts w:asciiTheme="minorHAnsi" w:hAnsiTheme="minorHAnsi"/>
                <w:noProof/>
                <w:lang w:val="en-GB" w:eastAsia="en-GB" w:bidi="ar-SA"/>
              </w:rPr>
              <w:t>n</w:t>
            </w:r>
            <w:r w:rsidR="00E544EF">
              <w:rPr>
                <w:rFonts w:asciiTheme="minorHAnsi" w:hAnsiTheme="minorHAnsi"/>
                <w:noProof/>
                <w:lang w:val="en-GB" w:eastAsia="en-GB" w:bidi="ar-SA"/>
              </w:rPr>
              <w:t>o</w:t>
            </w:r>
            <w:r w:rsidR="00FD1381">
              <w:rPr>
                <w:rFonts w:asciiTheme="minorHAnsi" w:hAnsiTheme="minorHAnsi"/>
                <w:noProof/>
                <w:lang w:val="en-GB" w:eastAsia="en-GB" w:bidi="ar-SA"/>
              </w:rPr>
              <w:t xml:space="preserve"> while emitting a virtual </w:t>
            </w:r>
            <w:r w:rsidR="00FD1381" w:rsidRPr="003D24E4">
              <w:rPr>
                <w:rFonts w:asciiTheme="minorHAnsi" w:hAnsiTheme="minorHAnsi"/>
                <w:noProof/>
                <w:lang w:val="en-GB" w:eastAsia="en-GB" w:bidi="ar-SA"/>
              </w:rPr>
              <w:t>W</w:t>
            </w:r>
            <w:r w:rsidR="00FD1381">
              <w:rPr>
                <w:rFonts w:asciiTheme="minorHAnsi" w:hAnsiTheme="minorHAnsi"/>
                <w:noProof/>
                <w:vertAlign w:val="superscript"/>
                <w:lang w:val="en-GB" w:eastAsia="en-GB" w:bidi="ar-SA"/>
              </w:rPr>
              <w:t xml:space="preserve">+ </w:t>
            </w:r>
            <w:r w:rsidR="00FD1381" w:rsidRPr="003D24E4">
              <w:rPr>
                <w:rFonts w:asciiTheme="minorHAnsi" w:hAnsiTheme="minorHAnsi"/>
                <w:noProof/>
                <w:lang w:val="en-GB" w:eastAsia="en-GB" w:bidi="ar-SA"/>
              </w:rPr>
              <w:t>boson</w:t>
            </w:r>
            <w:r w:rsidR="00FD1381">
              <w:rPr>
                <w:rFonts w:asciiTheme="minorHAnsi" w:hAnsiTheme="minorHAnsi"/>
                <w:noProof/>
                <w:lang w:val="en-GB" w:eastAsia="en-GB" w:bidi="ar-SA"/>
              </w:rPr>
              <w:t>.</w:t>
            </w:r>
          </w:p>
        </w:tc>
      </w:tr>
      <w:tr w:rsidR="00FD1381" w:rsidTr="00FD1381">
        <w:tc>
          <w:tcPr>
            <w:tcW w:w="3999" w:type="dxa"/>
          </w:tcPr>
          <w:p w:rsidR="003D24E4" w:rsidRDefault="00FD1381" w:rsidP="00FD1381">
            <w:pPr>
              <w:spacing w:line="276" w:lineRule="auto"/>
              <w:jc w:val="center"/>
              <w:rPr>
                <w:rFonts w:asciiTheme="minorHAnsi" w:hAnsiTheme="minorHAnsi"/>
                <w:noProof/>
                <w:lang w:val="en-GB" w:eastAsia="en-GB" w:bidi="ar-SA"/>
              </w:rPr>
            </w:pPr>
            <w:r>
              <w:rPr>
                <w:rFonts w:asciiTheme="minorHAnsi" w:hAnsiTheme="minorHAnsi"/>
                <w:noProof/>
                <w:lang w:val="de-DE" w:eastAsia="de-DE" w:bidi="ar-SA"/>
              </w:rPr>
              <w:drawing>
                <wp:inline distT="0" distB="0" distL="0" distR="0" wp14:anchorId="590851D1">
                  <wp:extent cx="1381125" cy="112462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93490" cy="1134694"/>
                          </a:xfrm>
                          <a:prstGeom prst="rect">
                            <a:avLst/>
                          </a:prstGeom>
                          <a:noFill/>
                        </pic:spPr>
                      </pic:pic>
                    </a:graphicData>
                  </a:graphic>
                </wp:inline>
              </w:drawing>
            </w:r>
          </w:p>
        </w:tc>
        <w:tc>
          <w:tcPr>
            <w:tcW w:w="5635" w:type="dxa"/>
            <w:vAlign w:val="center"/>
          </w:tcPr>
          <w:p w:rsidR="003D24E4" w:rsidRDefault="00FD1381" w:rsidP="00FD1381">
            <w:pPr>
              <w:spacing w:line="276" w:lineRule="auto"/>
              <w:jc w:val="left"/>
              <w:rPr>
                <w:rFonts w:asciiTheme="minorHAnsi" w:hAnsiTheme="minorHAnsi"/>
                <w:noProof/>
                <w:lang w:val="en-GB" w:eastAsia="en-GB" w:bidi="ar-SA"/>
              </w:rPr>
            </w:pPr>
            <w:r>
              <w:rPr>
                <w:rFonts w:asciiTheme="minorHAnsi" w:hAnsiTheme="minorHAnsi"/>
                <w:noProof/>
                <w:lang w:val="en-GB" w:eastAsia="en-GB" w:bidi="ar-SA"/>
              </w:rPr>
              <w:t>The</w:t>
            </w:r>
            <w:r w:rsidRPr="003D24E4">
              <w:rPr>
                <w:rFonts w:asciiTheme="minorHAnsi" w:hAnsiTheme="minorHAnsi"/>
                <w:noProof/>
                <w:lang w:val="en-GB" w:eastAsia="en-GB" w:bidi="ar-SA"/>
              </w:rPr>
              <w:t xml:space="preserve"> </w:t>
            </w:r>
            <w:r>
              <w:rPr>
                <w:rFonts w:asciiTheme="minorHAnsi" w:hAnsiTheme="minorHAnsi"/>
                <w:noProof/>
                <w:lang w:val="en-GB" w:eastAsia="en-GB" w:bidi="ar-SA"/>
              </w:rPr>
              <w:t xml:space="preserve">virtual </w:t>
            </w:r>
            <w:r w:rsidRPr="003D24E4">
              <w:rPr>
                <w:rFonts w:asciiTheme="minorHAnsi" w:hAnsiTheme="minorHAnsi"/>
                <w:noProof/>
                <w:lang w:val="en-GB" w:eastAsia="en-GB" w:bidi="ar-SA"/>
              </w:rPr>
              <w:t>W</w:t>
            </w:r>
            <w:r>
              <w:rPr>
                <w:rFonts w:asciiTheme="minorHAnsi" w:hAnsiTheme="minorHAnsi"/>
                <w:noProof/>
                <w:vertAlign w:val="superscript"/>
                <w:lang w:val="en-GB" w:eastAsia="en-GB" w:bidi="ar-SA"/>
              </w:rPr>
              <w:t xml:space="preserve">+ </w:t>
            </w:r>
            <w:r w:rsidRPr="003D24E4">
              <w:rPr>
                <w:rFonts w:asciiTheme="minorHAnsi" w:hAnsiTheme="minorHAnsi"/>
                <w:noProof/>
                <w:lang w:val="en-GB" w:eastAsia="en-GB" w:bidi="ar-SA"/>
              </w:rPr>
              <w:t>boson</w:t>
            </w:r>
            <w:r>
              <w:rPr>
                <w:rFonts w:asciiTheme="minorHAnsi" w:hAnsiTheme="minorHAnsi"/>
                <w:noProof/>
                <w:lang w:val="en-GB" w:eastAsia="en-GB" w:bidi="ar-SA"/>
              </w:rPr>
              <w:t xml:space="preserve"> transforms into an positron and an electron-neutrino.</w:t>
            </w:r>
          </w:p>
        </w:tc>
      </w:tr>
    </w:tbl>
    <w:p w:rsidR="00FD1381" w:rsidRDefault="00FD1381" w:rsidP="00FD1381">
      <w:pPr>
        <w:rPr>
          <w:b/>
        </w:rPr>
      </w:pPr>
    </w:p>
    <w:p w:rsidR="00FD1381" w:rsidRDefault="00FD1381">
      <w:pPr>
        <w:spacing w:line="276" w:lineRule="auto"/>
        <w:jc w:val="left"/>
        <w:rPr>
          <w:b/>
        </w:rPr>
      </w:pPr>
      <w:r>
        <w:rPr>
          <w:b/>
        </w:rPr>
        <w:br w:type="page"/>
      </w:r>
    </w:p>
    <w:p w:rsidR="00FD1381" w:rsidRPr="00FD1381" w:rsidRDefault="00FD1381" w:rsidP="00FD1381">
      <w:pPr>
        <w:rPr>
          <w:b/>
        </w:rPr>
      </w:pPr>
      <w:r>
        <w:rPr>
          <w:b/>
        </w:rPr>
        <w:lastRenderedPageBreak/>
        <w:t>Additional r</w:t>
      </w:r>
      <w:r w:rsidRPr="00FD1381">
        <w:rPr>
          <w:b/>
        </w:rPr>
        <w:t>esources</w:t>
      </w:r>
    </w:p>
    <w:p w:rsidR="00E544EF" w:rsidRPr="00E544EF" w:rsidRDefault="00E544EF" w:rsidP="00E544EF">
      <w:pPr>
        <w:numPr>
          <w:ilvl w:val="0"/>
          <w:numId w:val="20"/>
        </w:numPr>
        <w:spacing w:after="120"/>
        <w:contextualSpacing/>
        <w:jc w:val="left"/>
        <w:rPr>
          <w:rFonts w:asciiTheme="minorHAnsi" w:eastAsia="Times New Roman" w:hAnsiTheme="minorHAnsi" w:cs="Times New Roman"/>
          <w:spacing w:val="0"/>
          <w:kern w:val="0"/>
          <w:szCs w:val="24"/>
          <w:lang w:val="en-GB" w:bidi="ar-SA"/>
        </w:rPr>
      </w:pPr>
      <w:r w:rsidRPr="00E544EF">
        <w:rPr>
          <w:rFonts w:asciiTheme="minorHAnsi" w:eastAsia="Times New Roman" w:hAnsiTheme="minorHAnsi" w:cs="Times New Roman"/>
          <w:bCs/>
          <w:spacing w:val="0"/>
          <w:kern w:val="0"/>
          <w:szCs w:val="24"/>
          <w:lang w:val="en-GB" w:bidi="ar-SA"/>
        </w:rPr>
        <w:t xml:space="preserve">A very impressive demonstration of superheated liquids can be produced when microwaving pure water in a mug or beaker glass with a very smooth surface. It is too dangerous for the classroom, but a great YouTube video is available from </w:t>
      </w:r>
      <w:r w:rsidRPr="00E544EF">
        <w:rPr>
          <w:rFonts w:asciiTheme="minorHAnsi" w:eastAsia="Times New Roman" w:hAnsiTheme="minorHAnsi" w:cs="Times New Roman"/>
          <w:spacing w:val="0"/>
          <w:kern w:val="0"/>
          <w:szCs w:val="24"/>
          <w:lang w:val="en-GB" w:bidi="ar-SA"/>
        </w:rPr>
        <w:t xml:space="preserve">Time Warp: </w:t>
      </w:r>
      <w:hyperlink r:id="rId34" w:history="1">
        <w:r w:rsidRPr="00E544EF">
          <w:rPr>
            <w:rFonts w:asciiTheme="minorHAnsi" w:eastAsia="Times New Roman" w:hAnsiTheme="minorHAnsi" w:cs="Times New Roman"/>
            <w:color w:val="0563C1"/>
            <w:spacing w:val="0"/>
            <w:kern w:val="0"/>
            <w:szCs w:val="24"/>
            <w:u w:val="single"/>
            <w:lang w:val="en-GB" w:bidi="ar-SA"/>
          </w:rPr>
          <w:t>Exploding Water</w:t>
        </w:r>
      </w:hyperlink>
      <w:r w:rsidRPr="00E544EF">
        <w:rPr>
          <w:rFonts w:asciiTheme="minorHAnsi" w:eastAsia="Times New Roman" w:hAnsiTheme="minorHAnsi" w:cs="Times New Roman"/>
          <w:spacing w:val="0"/>
          <w:kern w:val="0"/>
          <w:szCs w:val="24"/>
          <w:lang w:val="en-GB" w:bidi="ar-SA"/>
        </w:rPr>
        <w:t xml:space="preserve"> </w:t>
      </w:r>
    </w:p>
    <w:p w:rsidR="00E544EF" w:rsidRPr="00E544EF" w:rsidRDefault="00E544EF" w:rsidP="00E544EF">
      <w:pPr>
        <w:numPr>
          <w:ilvl w:val="0"/>
          <w:numId w:val="20"/>
        </w:numPr>
        <w:spacing w:after="120"/>
        <w:contextualSpacing/>
        <w:jc w:val="left"/>
        <w:rPr>
          <w:rFonts w:asciiTheme="minorHAnsi" w:eastAsia="Times New Roman" w:hAnsiTheme="minorHAnsi" w:cs="Times New Roman"/>
          <w:spacing w:val="0"/>
          <w:kern w:val="0"/>
          <w:szCs w:val="24"/>
          <w:lang w:val="en-GB" w:bidi="ar-SA"/>
        </w:rPr>
      </w:pPr>
      <w:r w:rsidRPr="00E544EF">
        <w:rPr>
          <w:rFonts w:asciiTheme="minorHAnsi" w:eastAsia="Times New Roman" w:hAnsiTheme="minorHAnsi" w:cs="Times New Roman"/>
          <w:spacing w:val="0"/>
          <w:kern w:val="0"/>
          <w:szCs w:val="24"/>
          <w:lang w:val="en-GB" w:bidi="ar-SA"/>
        </w:rPr>
        <w:t xml:space="preserve">This broad </w:t>
      </w:r>
      <w:hyperlink r:id="rId35" w:history="1">
        <w:r w:rsidRPr="00E544EF">
          <w:rPr>
            <w:rFonts w:asciiTheme="minorHAnsi" w:eastAsia="Times New Roman" w:hAnsiTheme="minorHAnsi" w:cs="Times New Roman"/>
            <w:color w:val="0563C1"/>
            <w:spacing w:val="0"/>
            <w:kern w:val="0"/>
            <w:szCs w:val="24"/>
            <w:u w:val="single"/>
            <w:lang w:val="en-GB" w:bidi="ar-SA"/>
          </w:rPr>
          <w:t>collection of applets</w:t>
        </w:r>
      </w:hyperlink>
      <w:r w:rsidRPr="00E544EF">
        <w:rPr>
          <w:rFonts w:asciiTheme="minorHAnsi" w:eastAsia="Times New Roman" w:hAnsiTheme="minorHAnsi" w:cs="Times New Roman"/>
          <w:spacing w:val="0"/>
          <w:kern w:val="0"/>
          <w:szCs w:val="24"/>
          <w:lang w:val="en-GB" w:bidi="ar-SA"/>
        </w:rPr>
        <w:t xml:space="preserve"> created by The King's Centre for Visualization in Science, Canada can help visualising concepts of modern physics including a </w:t>
      </w:r>
      <w:hyperlink r:id="rId36" w:history="1">
        <w:r w:rsidRPr="00E544EF">
          <w:rPr>
            <w:rFonts w:asciiTheme="minorHAnsi" w:eastAsia="Times New Roman" w:hAnsiTheme="minorHAnsi" w:cs="Times New Roman"/>
            <w:color w:val="0563C1"/>
            <w:spacing w:val="0"/>
            <w:kern w:val="0"/>
            <w:szCs w:val="24"/>
            <w:u w:val="single"/>
            <w:lang w:val="en-GB" w:bidi="ar-SA"/>
          </w:rPr>
          <w:t>simulation of electrically charged particle in magnetic fields</w:t>
        </w:r>
      </w:hyperlink>
      <w:r w:rsidRPr="00E544EF">
        <w:rPr>
          <w:rFonts w:asciiTheme="minorHAnsi" w:eastAsia="Times New Roman" w:hAnsiTheme="minorHAnsi" w:cs="Times New Roman"/>
          <w:spacing w:val="0"/>
          <w:kern w:val="0"/>
          <w:szCs w:val="24"/>
          <w:lang w:val="en-GB" w:bidi="ar-SA"/>
        </w:rPr>
        <w:t xml:space="preserve"> and a </w:t>
      </w:r>
      <w:hyperlink r:id="rId37" w:history="1">
        <w:r w:rsidRPr="00E544EF">
          <w:rPr>
            <w:rFonts w:asciiTheme="minorHAnsi" w:eastAsia="Times New Roman" w:hAnsiTheme="minorHAnsi" w:cs="Times New Roman"/>
            <w:color w:val="0563C1"/>
            <w:spacing w:val="0"/>
            <w:kern w:val="0"/>
            <w:szCs w:val="24"/>
            <w:u w:val="single"/>
            <w:lang w:val="en-GB" w:bidi="ar-SA"/>
          </w:rPr>
          <w:t>simulation of a cloud or bubble chamber</w:t>
        </w:r>
      </w:hyperlink>
      <w:r w:rsidRPr="00E544EF">
        <w:rPr>
          <w:rFonts w:asciiTheme="minorHAnsi" w:eastAsia="Times New Roman" w:hAnsiTheme="minorHAnsi" w:cs="Times New Roman"/>
          <w:spacing w:val="0"/>
          <w:kern w:val="0"/>
          <w:szCs w:val="24"/>
          <w:lang w:val="en-GB" w:bidi="ar-SA"/>
        </w:rPr>
        <w:t xml:space="preserve">. </w:t>
      </w:r>
    </w:p>
    <w:p w:rsidR="00E544EF" w:rsidRPr="00E544EF" w:rsidRDefault="00E544EF" w:rsidP="00E544EF">
      <w:pPr>
        <w:numPr>
          <w:ilvl w:val="0"/>
          <w:numId w:val="20"/>
        </w:numPr>
        <w:spacing w:after="120"/>
        <w:contextualSpacing/>
        <w:jc w:val="left"/>
        <w:rPr>
          <w:rFonts w:asciiTheme="minorHAnsi" w:eastAsia="Times New Roman" w:hAnsiTheme="minorHAnsi" w:cs="Times New Roman"/>
          <w:spacing w:val="0"/>
          <w:kern w:val="0"/>
          <w:szCs w:val="24"/>
          <w:lang w:val="en-GB" w:bidi="ar-SA"/>
        </w:rPr>
      </w:pPr>
      <w:r w:rsidRPr="00E544EF">
        <w:rPr>
          <w:rFonts w:asciiTheme="minorHAnsi" w:eastAsia="Times New Roman" w:hAnsiTheme="minorHAnsi" w:cs="Times New Roman"/>
          <w:spacing w:val="0"/>
          <w:kern w:val="0"/>
          <w:szCs w:val="24"/>
          <w:lang w:val="en-GB" w:bidi="ar-SA"/>
        </w:rPr>
        <w:t xml:space="preserve">BC site: an extensive collection including an </w:t>
      </w:r>
      <w:hyperlink r:id="rId38" w:history="1">
        <w:r w:rsidRPr="00E544EF">
          <w:rPr>
            <w:rFonts w:asciiTheme="minorHAnsi" w:eastAsia="Times New Roman" w:hAnsiTheme="minorHAnsi" w:cs="Times New Roman"/>
            <w:color w:val="0563C1"/>
            <w:spacing w:val="0"/>
            <w:kern w:val="0"/>
            <w:szCs w:val="24"/>
            <w:u w:val="single"/>
            <w:lang w:val="en-GB" w:bidi="ar-SA"/>
          </w:rPr>
          <w:t>online introduction to bubble chamber pictures</w:t>
        </w:r>
      </w:hyperlink>
      <w:r w:rsidRPr="00E544EF">
        <w:rPr>
          <w:rFonts w:asciiTheme="minorHAnsi" w:eastAsia="Times New Roman" w:hAnsiTheme="minorHAnsi" w:cs="Times New Roman"/>
          <w:spacing w:val="0"/>
          <w:kern w:val="0"/>
          <w:szCs w:val="24"/>
          <w:lang w:val="en-GB" w:bidi="ar-SA"/>
        </w:rPr>
        <w:t xml:space="preserve">, many images, and many practical exercises developed together with numerous teachers at CERN under the direction of </w:t>
      </w:r>
      <w:proofErr w:type="spellStart"/>
      <w:r w:rsidRPr="00E544EF">
        <w:rPr>
          <w:rFonts w:asciiTheme="minorHAnsi" w:eastAsia="Times New Roman" w:hAnsiTheme="minorHAnsi" w:cs="Times New Roman"/>
          <w:spacing w:val="0"/>
          <w:kern w:val="0"/>
          <w:szCs w:val="24"/>
          <w:lang w:val="en-GB" w:bidi="ar-SA"/>
        </w:rPr>
        <w:t>Gron</w:t>
      </w:r>
      <w:proofErr w:type="spellEnd"/>
      <w:r w:rsidRPr="00E544EF">
        <w:rPr>
          <w:rFonts w:asciiTheme="minorHAnsi" w:eastAsia="Times New Roman" w:hAnsiTheme="minorHAnsi" w:cs="Times New Roman"/>
          <w:spacing w:val="0"/>
          <w:kern w:val="0"/>
          <w:szCs w:val="24"/>
          <w:lang w:val="en-GB" w:bidi="ar-SA"/>
        </w:rPr>
        <w:t xml:space="preserve"> Tudor Jones</w:t>
      </w:r>
    </w:p>
    <w:p w:rsidR="00E544EF" w:rsidRPr="00E544EF" w:rsidRDefault="00E544EF" w:rsidP="00E544EF">
      <w:pPr>
        <w:numPr>
          <w:ilvl w:val="0"/>
          <w:numId w:val="20"/>
        </w:numPr>
        <w:spacing w:after="120"/>
        <w:contextualSpacing/>
        <w:jc w:val="left"/>
        <w:rPr>
          <w:rFonts w:asciiTheme="minorHAnsi" w:eastAsia="Times New Roman" w:hAnsiTheme="minorHAnsi" w:cs="Times New Roman"/>
          <w:spacing w:val="0"/>
          <w:kern w:val="0"/>
          <w:szCs w:val="24"/>
          <w:lang w:val="en-GB" w:bidi="ar-SA"/>
        </w:rPr>
      </w:pPr>
      <w:r w:rsidRPr="00E544EF">
        <w:rPr>
          <w:rFonts w:asciiTheme="minorHAnsi" w:eastAsia="Times New Roman" w:hAnsiTheme="minorHAnsi" w:cs="Times New Roman"/>
          <w:spacing w:val="0"/>
          <w:kern w:val="0"/>
          <w:szCs w:val="24"/>
          <w:lang w:val="en-GB" w:bidi="ar-SA"/>
        </w:rPr>
        <w:t xml:space="preserve">A great </w:t>
      </w:r>
      <w:hyperlink r:id="rId39" w:history="1">
        <w:r w:rsidRPr="00E544EF">
          <w:rPr>
            <w:rFonts w:asciiTheme="minorHAnsi" w:eastAsia="Times New Roman" w:hAnsiTheme="minorHAnsi" w:cs="Times New Roman"/>
            <w:color w:val="0563C1"/>
            <w:spacing w:val="0"/>
            <w:kern w:val="0"/>
            <w:szCs w:val="24"/>
            <w:u w:val="single"/>
            <w:lang w:val="en-GB" w:bidi="ar-SA"/>
          </w:rPr>
          <w:t>article about bubble chambers</w:t>
        </w:r>
      </w:hyperlink>
      <w:r w:rsidRPr="00E544EF">
        <w:rPr>
          <w:rFonts w:asciiTheme="minorHAnsi" w:eastAsia="Times New Roman" w:hAnsiTheme="minorHAnsi" w:cs="Times New Roman"/>
          <w:spacing w:val="0"/>
          <w:kern w:val="0"/>
          <w:szCs w:val="24"/>
          <w:lang w:val="en-GB" w:bidi="ar-SA"/>
        </w:rPr>
        <w:t xml:space="preserve"> with more detailed and more advanced calculations and a very advanced </w:t>
      </w:r>
      <w:hyperlink r:id="rId40" w:history="1">
        <w:r w:rsidRPr="00E544EF">
          <w:rPr>
            <w:rFonts w:asciiTheme="minorHAnsi" w:eastAsia="Times New Roman" w:hAnsiTheme="minorHAnsi" w:cs="Times New Roman"/>
            <w:color w:val="0563C1"/>
            <w:spacing w:val="0"/>
            <w:kern w:val="0"/>
            <w:szCs w:val="24"/>
            <w:u w:val="single"/>
            <w:lang w:val="en-GB" w:bidi="ar-SA"/>
          </w:rPr>
          <w:t>bubble chamber simulation</w:t>
        </w:r>
      </w:hyperlink>
      <w:r w:rsidRPr="00E544EF">
        <w:rPr>
          <w:rFonts w:asciiTheme="minorHAnsi" w:eastAsia="Times New Roman" w:hAnsiTheme="minorHAnsi" w:cs="Times New Roman"/>
          <w:spacing w:val="0"/>
          <w:kern w:val="0"/>
          <w:szCs w:val="24"/>
          <w:lang w:val="en-GB" w:bidi="ar-SA"/>
        </w:rPr>
        <w:t xml:space="preserve"> by Michel Gagnon</w:t>
      </w:r>
    </w:p>
    <w:p w:rsidR="00E544EF" w:rsidRPr="00E544EF" w:rsidRDefault="00E544EF" w:rsidP="00E544EF">
      <w:pPr>
        <w:numPr>
          <w:ilvl w:val="0"/>
          <w:numId w:val="20"/>
        </w:numPr>
        <w:spacing w:after="120"/>
        <w:contextualSpacing/>
        <w:jc w:val="left"/>
        <w:rPr>
          <w:rFonts w:asciiTheme="minorHAnsi" w:eastAsia="Times New Roman" w:hAnsiTheme="minorHAnsi" w:cs="Times New Roman"/>
          <w:spacing w:val="0"/>
          <w:kern w:val="0"/>
          <w:szCs w:val="24"/>
          <w:lang w:val="en-GB" w:bidi="ar-SA"/>
        </w:rPr>
      </w:pPr>
      <w:r w:rsidRPr="00E544EF">
        <w:rPr>
          <w:rFonts w:asciiTheme="minorHAnsi" w:eastAsia="Times New Roman" w:hAnsiTheme="minorHAnsi" w:cs="Times New Roman"/>
          <w:spacing w:val="0"/>
          <w:kern w:val="0"/>
          <w:szCs w:val="24"/>
          <w:lang w:val="en-GB" w:bidi="ar-SA"/>
        </w:rPr>
        <w:t xml:space="preserve">More educational, and very accessible </w:t>
      </w:r>
      <w:hyperlink r:id="rId41" w:history="1">
        <w:r w:rsidRPr="00E544EF">
          <w:rPr>
            <w:rFonts w:asciiTheme="minorHAnsi" w:eastAsia="Times New Roman" w:hAnsiTheme="minorHAnsi" w:cs="Times New Roman"/>
            <w:color w:val="0563C1"/>
            <w:spacing w:val="0"/>
            <w:kern w:val="0"/>
            <w:szCs w:val="24"/>
            <w:u w:val="single"/>
            <w:lang w:val="en-GB" w:bidi="ar-SA"/>
          </w:rPr>
          <w:t>online bubble chamber exercises</w:t>
        </w:r>
      </w:hyperlink>
      <w:r w:rsidRPr="00E544EF">
        <w:rPr>
          <w:rFonts w:asciiTheme="minorHAnsi" w:eastAsia="Times New Roman" w:hAnsiTheme="minorHAnsi" w:cs="Times New Roman"/>
          <w:spacing w:val="0"/>
          <w:kern w:val="0"/>
          <w:szCs w:val="24"/>
          <w:lang w:val="en-GB" w:bidi="ar-SA"/>
        </w:rPr>
        <w:t xml:space="preserve"> by Peter Watkins </w:t>
      </w:r>
    </w:p>
    <w:p w:rsidR="003673B8" w:rsidRPr="00FD1381" w:rsidRDefault="003673B8" w:rsidP="00FD1381">
      <w:pPr>
        <w:spacing w:line="276" w:lineRule="auto"/>
        <w:jc w:val="left"/>
        <w:rPr>
          <w:rFonts w:asciiTheme="minorHAnsi" w:hAnsiTheme="minorHAnsi"/>
          <w:noProof/>
          <w:color w:val="0070C0"/>
          <w:lang w:val="en-GB"/>
        </w:rPr>
      </w:pPr>
    </w:p>
    <w:sectPr w:rsidR="003673B8" w:rsidRPr="00FD1381" w:rsidSect="00237C7C">
      <w:footerReference w:type="default" r:id="rId42"/>
      <w:pgSz w:w="11906" w:h="16838"/>
      <w:pgMar w:top="680" w:right="1134" w:bottom="680" w:left="119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66E1" w:rsidRDefault="00EC66E1" w:rsidP="00FA04C8">
      <w:pPr>
        <w:spacing w:after="0"/>
      </w:pPr>
      <w:r>
        <w:separator/>
      </w:r>
    </w:p>
  </w:endnote>
  <w:endnote w:type="continuationSeparator" w:id="0">
    <w:p w:rsidR="00EC66E1" w:rsidRDefault="00EC66E1" w:rsidP="00FA04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M Roman 12">
    <w:altName w:val="Arial"/>
    <w:panose1 w:val="00000000000000000000"/>
    <w:charset w:val="00"/>
    <w:family w:val="modern"/>
    <w:notTrueType/>
    <w:pitch w:val="variable"/>
    <w:sig w:usb0="00000001" w:usb1="00000000" w:usb2="00000000" w:usb3="00000000" w:csb0="00000193"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5112818"/>
      <w:docPartObj>
        <w:docPartGallery w:val="Page Numbers (Bottom of Page)"/>
        <w:docPartUnique/>
      </w:docPartObj>
    </w:sdtPr>
    <w:sdtEndPr>
      <w:rPr>
        <w:noProof/>
      </w:rPr>
    </w:sdtEndPr>
    <w:sdtContent>
      <w:p w:rsidR="00EC66E1" w:rsidRDefault="00EC66E1">
        <w:pPr>
          <w:pStyle w:val="Footer"/>
          <w:jc w:val="right"/>
        </w:pPr>
        <w:r>
          <w:fldChar w:fldCharType="begin"/>
        </w:r>
        <w:r>
          <w:instrText xml:space="preserve"> PAGE   \* MERGEFORMAT </w:instrText>
        </w:r>
        <w:r>
          <w:fldChar w:fldCharType="separate"/>
        </w:r>
        <w:r w:rsidR="00C418CF">
          <w:rPr>
            <w:noProof/>
          </w:rPr>
          <w:t>15</w:t>
        </w:r>
        <w:r>
          <w:rPr>
            <w:noProof/>
          </w:rPr>
          <w:fldChar w:fldCharType="end"/>
        </w:r>
      </w:p>
    </w:sdtContent>
  </w:sdt>
  <w:p w:rsidR="00EC66E1" w:rsidRDefault="00EC66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66E1" w:rsidRDefault="00EC66E1" w:rsidP="00FA04C8">
      <w:pPr>
        <w:spacing w:after="0"/>
      </w:pPr>
      <w:r>
        <w:separator/>
      </w:r>
    </w:p>
  </w:footnote>
  <w:footnote w:type="continuationSeparator" w:id="0">
    <w:p w:rsidR="00EC66E1" w:rsidRDefault="00EC66E1" w:rsidP="00FA04C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C204924E"/>
    <w:lvl w:ilvl="0">
      <w:start w:val="1"/>
      <w:numFmt w:val="lowerLetter"/>
      <w:pStyle w:val="ListNumber2"/>
      <w:lvlText w:val="%1)"/>
      <w:lvlJc w:val="left"/>
      <w:pPr>
        <w:ind w:left="643" w:hanging="360"/>
      </w:pPr>
    </w:lvl>
  </w:abstractNum>
  <w:abstractNum w:abstractNumId="1" w15:restartNumberingAfterBreak="0">
    <w:nsid w:val="00BE30C6"/>
    <w:multiLevelType w:val="hybridMultilevel"/>
    <w:tmpl w:val="93D01E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9B246A"/>
    <w:multiLevelType w:val="hybridMultilevel"/>
    <w:tmpl w:val="3F2A8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C92ADD"/>
    <w:multiLevelType w:val="hybridMultilevel"/>
    <w:tmpl w:val="50646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5710A8"/>
    <w:multiLevelType w:val="hybridMultilevel"/>
    <w:tmpl w:val="7522F7A6"/>
    <w:lvl w:ilvl="0" w:tplc="06F8A924">
      <w:start w:val="2"/>
      <w:numFmt w:val="bullet"/>
      <w:lvlText w:val="-"/>
      <w:lvlJc w:val="left"/>
      <w:pPr>
        <w:ind w:left="720" w:hanging="360"/>
      </w:pPr>
      <w:rPr>
        <w:rFonts w:ascii="Times New Roman" w:eastAsia="Times New Roman" w:hAnsi="Times New Roman" w:cs="Times New Roman" w:hint="default"/>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A46860"/>
    <w:multiLevelType w:val="hybridMultilevel"/>
    <w:tmpl w:val="CA8E21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27607CE"/>
    <w:multiLevelType w:val="hybridMultilevel"/>
    <w:tmpl w:val="169E30A6"/>
    <w:lvl w:ilvl="0" w:tplc="C03677DA">
      <w:numFmt w:val="bullet"/>
      <w:lvlText w:val="-"/>
      <w:lvlJc w:val="left"/>
      <w:pPr>
        <w:ind w:left="1080" w:hanging="360"/>
      </w:pPr>
      <w:rPr>
        <w:rFonts w:ascii="Calibri" w:eastAsiaTheme="minorEastAsia" w:hAnsi="Calibri"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34EF6E45"/>
    <w:multiLevelType w:val="hybridMultilevel"/>
    <w:tmpl w:val="5D2245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214EF1"/>
    <w:multiLevelType w:val="hybridMultilevel"/>
    <w:tmpl w:val="4E20A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5E342B"/>
    <w:multiLevelType w:val="hybridMultilevel"/>
    <w:tmpl w:val="19A085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55C7627"/>
    <w:multiLevelType w:val="hybridMultilevel"/>
    <w:tmpl w:val="F8081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E90141"/>
    <w:multiLevelType w:val="hybridMultilevel"/>
    <w:tmpl w:val="E3A2613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C574319"/>
    <w:multiLevelType w:val="hybridMultilevel"/>
    <w:tmpl w:val="87625502"/>
    <w:lvl w:ilvl="0" w:tplc="C03677DA">
      <w:numFmt w:val="bullet"/>
      <w:lvlText w:val="-"/>
      <w:lvlJc w:val="left"/>
      <w:pPr>
        <w:ind w:left="72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CF146FB"/>
    <w:multiLevelType w:val="hybridMultilevel"/>
    <w:tmpl w:val="7B1A3080"/>
    <w:lvl w:ilvl="0" w:tplc="C03677DA">
      <w:numFmt w:val="bullet"/>
      <w:lvlText w:val="-"/>
      <w:lvlJc w:val="left"/>
      <w:pPr>
        <w:ind w:left="1080" w:hanging="360"/>
      </w:pPr>
      <w:rPr>
        <w:rFonts w:ascii="Calibri" w:eastAsiaTheme="minorEastAsia" w:hAnsi="Calibri"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15:restartNumberingAfterBreak="0">
    <w:nsid w:val="73392B2E"/>
    <w:multiLevelType w:val="multilevel"/>
    <w:tmpl w:val="723287C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784F3086"/>
    <w:multiLevelType w:val="hybridMultilevel"/>
    <w:tmpl w:val="3FC4B794"/>
    <w:lvl w:ilvl="0" w:tplc="830873B4">
      <w:start w:val="2"/>
      <w:numFmt w:val="bullet"/>
      <w:lvlText w:val="-"/>
      <w:lvlJc w:val="left"/>
      <w:pPr>
        <w:ind w:left="720" w:hanging="360"/>
      </w:pPr>
      <w:rPr>
        <w:rFonts w:ascii="LM Roman 12" w:eastAsiaTheme="minorEastAsia" w:hAnsi="LM Roman 12"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4"/>
  </w:num>
  <w:num w:numId="3">
    <w:abstractNumId w:val="14"/>
  </w:num>
  <w:num w:numId="4">
    <w:abstractNumId w:val="14"/>
  </w:num>
  <w:num w:numId="5">
    <w:abstractNumId w:val="14"/>
  </w:num>
  <w:num w:numId="6">
    <w:abstractNumId w:val="14"/>
  </w:num>
  <w:num w:numId="7">
    <w:abstractNumId w:val="14"/>
  </w:num>
  <w:num w:numId="8">
    <w:abstractNumId w:val="14"/>
  </w:num>
  <w:num w:numId="9">
    <w:abstractNumId w:val="14"/>
  </w:num>
  <w:num w:numId="10">
    <w:abstractNumId w:val="14"/>
  </w:num>
  <w:num w:numId="11">
    <w:abstractNumId w:val="9"/>
  </w:num>
  <w:num w:numId="12">
    <w:abstractNumId w:val="2"/>
  </w:num>
  <w:num w:numId="13">
    <w:abstractNumId w:val="7"/>
  </w:num>
  <w:num w:numId="14">
    <w:abstractNumId w:val="11"/>
  </w:num>
  <w:num w:numId="15">
    <w:abstractNumId w:val="10"/>
  </w:num>
  <w:num w:numId="16">
    <w:abstractNumId w:val="15"/>
  </w:num>
  <w:num w:numId="17">
    <w:abstractNumId w:val="8"/>
  </w:num>
  <w:num w:numId="18">
    <w:abstractNumId w:val="3"/>
  </w:num>
  <w:num w:numId="19">
    <w:abstractNumId w:val="0"/>
  </w:num>
  <w:num w:numId="20">
    <w:abstractNumId w:val="4"/>
  </w:num>
  <w:num w:numId="21">
    <w:abstractNumId w:val="5"/>
  </w:num>
  <w:num w:numId="22">
    <w:abstractNumId w:val="1"/>
  </w:num>
  <w:num w:numId="23">
    <w:abstractNumId w:val="12"/>
  </w:num>
  <w:num w:numId="24">
    <w:abstractNumId w:val="6"/>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9B4"/>
    <w:rsid w:val="000049B4"/>
    <w:rsid w:val="000A40F7"/>
    <w:rsid w:val="000D3B3D"/>
    <w:rsid w:val="000E01C2"/>
    <w:rsid w:val="000F4913"/>
    <w:rsid w:val="001060BD"/>
    <w:rsid w:val="00134C52"/>
    <w:rsid w:val="00137FC8"/>
    <w:rsid w:val="001A2220"/>
    <w:rsid w:val="00213381"/>
    <w:rsid w:val="00237C7C"/>
    <w:rsid w:val="00255D1A"/>
    <w:rsid w:val="002B76FC"/>
    <w:rsid w:val="002C0BBD"/>
    <w:rsid w:val="002D71F1"/>
    <w:rsid w:val="002F0D7B"/>
    <w:rsid w:val="00345BB4"/>
    <w:rsid w:val="003507B1"/>
    <w:rsid w:val="0035310B"/>
    <w:rsid w:val="003673B8"/>
    <w:rsid w:val="00384287"/>
    <w:rsid w:val="00384ED3"/>
    <w:rsid w:val="003A70F1"/>
    <w:rsid w:val="003D24E4"/>
    <w:rsid w:val="004304F4"/>
    <w:rsid w:val="00580ADC"/>
    <w:rsid w:val="005A3430"/>
    <w:rsid w:val="005B3EA0"/>
    <w:rsid w:val="005D1EB1"/>
    <w:rsid w:val="005F6DFC"/>
    <w:rsid w:val="00620168"/>
    <w:rsid w:val="00655BD6"/>
    <w:rsid w:val="00655D1A"/>
    <w:rsid w:val="00675159"/>
    <w:rsid w:val="00687A36"/>
    <w:rsid w:val="0070137A"/>
    <w:rsid w:val="007172AF"/>
    <w:rsid w:val="007277D6"/>
    <w:rsid w:val="007567A9"/>
    <w:rsid w:val="007B67D1"/>
    <w:rsid w:val="007F2F86"/>
    <w:rsid w:val="00813E5F"/>
    <w:rsid w:val="008E06D4"/>
    <w:rsid w:val="009119F7"/>
    <w:rsid w:val="00913D2B"/>
    <w:rsid w:val="009419B1"/>
    <w:rsid w:val="009554A9"/>
    <w:rsid w:val="00984B32"/>
    <w:rsid w:val="009A3023"/>
    <w:rsid w:val="009C4B27"/>
    <w:rsid w:val="009E1DB5"/>
    <w:rsid w:val="00A51B05"/>
    <w:rsid w:val="00AC3286"/>
    <w:rsid w:val="00AE3090"/>
    <w:rsid w:val="00AF2AD4"/>
    <w:rsid w:val="00B02C95"/>
    <w:rsid w:val="00B26993"/>
    <w:rsid w:val="00BB7011"/>
    <w:rsid w:val="00BC3B85"/>
    <w:rsid w:val="00C0755D"/>
    <w:rsid w:val="00C418CF"/>
    <w:rsid w:val="00C83F73"/>
    <w:rsid w:val="00CF4AF6"/>
    <w:rsid w:val="00D9200C"/>
    <w:rsid w:val="00DC3368"/>
    <w:rsid w:val="00E17DCE"/>
    <w:rsid w:val="00E37D28"/>
    <w:rsid w:val="00E544EF"/>
    <w:rsid w:val="00E75BE8"/>
    <w:rsid w:val="00E92CBB"/>
    <w:rsid w:val="00EC66E1"/>
    <w:rsid w:val="00F17805"/>
    <w:rsid w:val="00F237A4"/>
    <w:rsid w:val="00F428F6"/>
    <w:rsid w:val="00F61F8A"/>
    <w:rsid w:val="00F66653"/>
    <w:rsid w:val="00FA04C8"/>
    <w:rsid w:val="00FB65B8"/>
    <w:rsid w:val="00FC6935"/>
    <w:rsid w:val="00FD1381"/>
    <w:rsid w:val="00FD6A33"/>
    <w:rsid w:val="00FE4F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strokecolor="none [2412]"/>
    </o:shapedefaults>
    <o:shapelayout v:ext="edit">
      <o:idmap v:ext="edit" data="1"/>
    </o:shapelayout>
  </w:shapeDefaults>
  <w:decimalSymbol w:val=","/>
  <w:listSeparator w:val=";"/>
  <w14:docId w14:val="61A5C5E0"/>
  <w15:chartTrackingRefBased/>
  <w15:docId w15:val="{C4A140FE-43D2-4A68-8E35-9A3236978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2220"/>
    <w:pPr>
      <w:spacing w:line="240" w:lineRule="auto"/>
      <w:jc w:val="both"/>
    </w:pPr>
    <w:rPr>
      <w:rFonts w:ascii="LM Roman 12" w:eastAsiaTheme="minorEastAsia" w:hAnsi="LM Roman 12"/>
      <w:spacing w:val="-2"/>
      <w:kern w:val="22"/>
      <w:lang w:val="en-US" w:bidi="en-US"/>
    </w:rPr>
  </w:style>
  <w:style w:type="paragraph" w:styleId="Heading1">
    <w:name w:val="heading 1"/>
    <w:basedOn w:val="Normal"/>
    <w:next w:val="Normal"/>
    <w:link w:val="Heading1Char"/>
    <w:uiPriority w:val="9"/>
    <w:qFormat/>
    <w:rsid w:val="001A2220"/>
    <w:pPr>
      <w:numPr>
        <w:numId w:val="10"/>
      </w:numPr>
      <w:spacing w:before="600" w:after="240"/>
      <w:contextualSpacing/>
      <w:outlineLvl w:val="0"/>
    </w:pPr>
    <w:rPr>
      <w:rFonts w:eastAsiaTheme="majorEastAsia" w:cstheme="majorBidi"/>
      <w:b/>
      <w:bCs/>
      <w:spacing w:val="0"/>
      <w:sz w:val="30"/>
      <w:szCs w:val="28"/>
      <w:lang w:val="en-AU"/>
    </w:rPr>
  </w:style>
  <w:style w:type="paragraph" w:styleId="Heading2">
    <w:name w:val="heading 2"/>
    <w:basedOn w:val="Normal"/>
    <w:next w:val="Normal"/>
    <w:link w:val="Heading2Char"/>
    <w:uiPriority w:val="9"/>
    <w:unhideWhenUsed/>
    <w:qFormat/>
    <w:rsid w:val="001A2220"/>
    <w:pPr>
      <w:numPr>
        <w:ilvl w:val="1"/>
        <w:numId w:val="10"/>
      </w:numPr>
      <w:spacing w:before="360" w:after="240"/>
      <w:outlineLvl w:val="1"/>
    </w:pPr>
    <w:rPr>
      <w:rFonts w:eastAsiaTheme="majorEastAsia" w:cstheme="majorBidi"/>
      <w:b/>
      <w:bCs/>
      <w:sz w:val="24"/>
      <w:szCs w:val="26"/>
      <w:lang w:val="en-AU"/>
    </w:rPr>
  </w:style>
  <w:style w:type="paragraph" w:styleId="Heading3">
    <w:name w:val="heading 3"/>
    <w:basedOn w:val="Heading2"/>
    <w:next w:val="Normal"/>
    <w:link w:val="Heading3Char"/>
    <w:uiPriority w:val="9"/>
    <w:unhideWhenUsed/>
    <w:qFormat/>
    <w:rsid w:val="001A2220"/>
    <w:pPr>
      <w:numPr>
        <w:ilvl w:val="2"/>
      </w:numPr>
      <w:spacing w:before="240" w:line="271" w:lineRule="auto"/>
      <w:jc w:val="left"/>
      <w:outlineLvl w:val="2"/>
    </w:pPr>
    <w:rPr>
      <w:i/>
      <w:spacing w:val="0"/>
      <w:sz w:val="22"/>
    </w:rPr>
  </w:style>
  <w:style w:type="paragraph" w:styleId="Heading4">
    <w:name w:val="heading 4"/>
    <w:basedOn w:val="Normal"/>
    <w:next w:val="Normal"/>
    <w:link w:val="Heading4Char"/>
    <w:uiPriority w:val="9"/>
    <w:semiHidden/>
    <w:unhideWhenUsed/>
    <w:qFormat/>
    <w:rsid w:val="001A2220"/>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A2220"/>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A2220"/>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A2220"/>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A2220"/>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A2220"/>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Title">
    <w:name w:val="Abstract Title"/>
    <w:link w:val="AbstractTitleChar"/>
    <w:qFormat/>
    <w:rsid w:val="001A2220"/>
    <w:pPr>
      <w:spacing w:before="720"/>
      <w:jc w:val="center"/>
    </w:pPr>
    <w:rPr>
      <w:rFonts w:ascii="LM Roman 12" w:eastAsiaTheme="majorEastAsia" w:hAnsi="LM Roman 12" w:cstheme="majorBidi"/>
      <w:b/>
      <w:spacing w:val="-2"/>
      <w:kern w:val="22"/>
      <w:sz w:val="24"/>
      <w:szCs w:val="26"/>
      <w:lang w:val="en-AU" w:bidi="en-US"/>
    </w:rPr>
  </w:style>
  <w:style w:type="character" w:customStyle="1" w:styleId="AbstractTitleChar">
    <w:name w:val="Abstract Title Char"/>
    <w:basedOn w:val="Heading2Char"/>
    <w:link w:val="AbstractTitle"/>
    <w:rsid w:val="001A2220"/>
    <w:rPr>
      <w:rFonts w:ascii="LM Roman 12" w:eastAsiaTheme="majorEastAsia" w:hAnsi="LM Roman 12" w:cstheme="majorBidi"/>
      <w:b/>
      <w:bCs w:val="0"/>
      <w:spacing w:val="-2"/>
      <w:kern w:val="22"/>
      <w:sz w:val="24"/>
      <w:szCs w:val="26"/>
      <w:lang w:val="en-AU" w:bidi="en-US"/>
    </w:rPr>
  </w:style>
  <w:style w:type="paragraph" w:customStyle="1" w:styleId="AbstractText">
    <w:name w:val="Abstract Text"/>
    <w:basedOn w:val="Normal"/>
    <w:link w:val="AbstractTextChar"/>
    <w:qFormat/>
    <w:rsid w:val="001A2220"/>
    <w:pPr>
      <w:ind w:left="851" w:right="851"/>
      <w:mirrorIndents/>
    </w:pPr>
    <w:rPr>
      <w:lang w:val="en-AU"/>
    </w:rPr>
  </w:style>
  <w:style w:type="character" w:customStyle="1" w:styleId="AbstractTextChar">
    <w:name w:val="Abstract Text Char"/>
    <w:basedOn w:val="DefaultParagraphFont"/>
    <w:link w:val="AbstractText"/>
    <w:rsid w:val="001A2220"/>
    <w:rPr>
      <w:rFonts w:ascii="LM Roman 12" w:eastAsiaTheme="minorEastAsia" w:hAnsi="LM Roman 12"/>
      <w:spacing w:val="-2"/>
      <w:kern w:val="22"/>
      <w:lang w:val="en-AU" w:bidi="en-US"/>
    </w:rPr>
  </w:style>
  <w:style w:type="paragraph" w:customStyle="1" w:styleId="AuthorDateText">
    <w:name w:val="Author/Date Text"/>
    <w:basedOn w:val="Normal"/>
    <w:link w:val="AuthorDateTextChar"/>
    <w:qFormat/>
    <w:rsid w:val="001A2220"/>
    <w:pPr>
      <w:jc w:val="center"/>
    </w:pPr>
    <w:rPr>
      <w:spacing w:val="0"/>
      <w:sz w:val="24"/>
      <w:szCs w:val="24"/>
      <w:lang w:val="en-AU"/>
    </w:rPr>
  </w:style>
  <w:style w:type="character" w:customStyle="1" w:styleId="AuthorDateTextChar">
    <w:name w:val="Author/Date Text Char"/>
    <w:basedOn w:val="DefaultParagraphFont"/>
    <w:link w:val="AuthorDateText"/>
    <w:rsid w:val="001A2220"/>
    <w:rPr>
      <w:rFonts w:ascii="LM Roman 12" w:eastAsiaTheme="minorEastAsia" w:hAnsi="LM Roman 12"/>
      <w:kern w:val="22"/>
      <w:sz w:val="24"/>
      <w:szCs w:val="24"/>
      <w:lang w:val="en-AU" w:bidi="en-US"/>
    </w:rPr>
  </w:style>
  <w:style w:type="paragraph" w:customStyle="1" w:styleId="PageHeader">
    <w:name w:val="Page Header"/>
    <w:basedOn w:val="Normal"/>
    <w:link w:val="PageHeaderChar"/>
    <w:qFormat/>
    <w:rsid w:val="001A2220"/>
    <w:pPr>
      <w:jc w:val="center"/>
    </w:pPr>
    <w:rPr>
      <w:smallCaps/>
      <w:spacing w:val="10"/>
      <w:sz w:val="24"/>
    </w:rPr>
  </w:style>
  <w:style w:type="character" w:customStyle="1" w:styleId="PageHeaderChar">
    <w:name w:val="Page Header Char"/>
    <w:basedOn w:val="DefaultParagraphFont"/>
    <w:link w:val="PageHeader"/>
    <w:rsid w:val="001A2220"/>
    <w:rPr>
      <w:rFonts w:ascii="LM Roman 12" w:eastAsiaTheme="minorEastAsia" w:hAnsi="LM Roman 12"/>
      <w:smallCaps/>
      <w:spacing w:val="10"/>
      <w:kern w:val="22"/>
      <w:sz w:val="24"/>
      <w:lang w:val="en-US" w:bidi="en-US"/>
    </w:rPr>
  </w:style>
  <w:style w:type="character" w:customStyle="1" w:styleId="Heading1Char">
    <w:name w:val="Heading 1 Char"/>
    <w:basedOn w:val="DefaultParagraphFont"/>
    <w:link w:val="Heading1"/>
    <w:uiPriority w:val="9"/>
    <w:rsid w:val="001A2220"/>
    <w:rPr>
      <w:rFonts w:ascii="LM Roman 12" w:eastAsiaTheme="majorEastAsia" w:hAnsi="LM Roman 12" w:cstheme="majorBidi"/>
      <w:b/>
      <w:bCs/>
      <w:kern w:val="22"/>
      <w:sz w:val="30"/>
      <w:szCs w:val="28"/>
      <w:lang w:val="en-AU" w:bidi="en-US"/>
    </w:rPr>
  </w:style>
  <w:style w:type="character" w:customStyle="1" w:styleId="Heading2Char">
    <w:name w:val="Heading 2 Char"/>
    <w:basedOn w:val="DefaultParagraphFont"/>
    <w:link w:val="Heading2"/>
    <w:uiPriority w:val="9"/>
    <w:rsid w:val="001A2220"/>
    <w:rPr>
      <w:rFonts w:ascii="LM Roman 12" w:eastAsiaTheme="majorEastAsia" w:hAnsi="LM Roman 12" w:cstheme="majorBidi"/>
      <w:b/>
      <w:bCs/>
      <w:spacing w:val="-2"/>
      <w:kern w:val="22"/>
      <w:sz w:val="24"/>
      <w:szCs w:val="26"/>
      <w:lang w:val="en-AU" w:bidi="en-US"/>
    </w:rPr>
  </w:style>
  <w:style w:type="character" w:customStyle="1" w:styleId="Heading3Char">
    <w:name w:val="Heading 3 Char"/>
    <w:basedOn w:val="DefaultParagraphFont"/>
    <w:link w:val="Heading3"/>
    <w:uiPriority w:val="9"/>
    <w:rsid w:val="001A2220"/>
    <w:rPr>
      <w:rFonts w:ascii="LM Roman 12" w:eastAsiaTheme="majorEastAsia" w:hAnsi="LM Roman 12" w:cstheme="majorBidi"/>
      <w:b/>
      <w:bCs/>
      <w:i/>
      <w:kern w:val="22"/>
      <w:szCs w:val="26"/>
      <w:lang w:val="en-AU" w:bidi="en-US"/>
    </w:rPr>
  </w:style>
  <w:style w:type="character" w:customStyle="1" w:styleId="Heading4Char">
    <w:name w:val="Heading 4 Char"/>
    <w:basedOn w:val="DefaultParagraphFont"/>
    <w:link w:val="Heading4"/>
    <w:uiPriority w:val="9"/>
    <w:semiHidden/>
    <w:rsid w:val="001A2220"/>
    <w:rPr>
      <w:rFonts w:asciiTheme="majorHAnsi" w:eastAsiaTheme="majorEastAsia" w:hAnsiTheme="majorHAnsi" w:cstheme="majorBidi"/>
      <w:b/>
      <w:bCs/>
      <w:i/>
      <w:iCs/>
      <w:spacing w:val="-2"/>
      <w:kern w:val="22"/>
      <w:lang w:val="en-US" w:bidi="en-US"/>
    </w:rPr>
  </w:style>
  <w:style w:type="character" w:customStyle="1" w:styleId="Heading5Char">
    <w:name w:val="Heading 5 Char"/>
    <w:basedOn w:val="DefaultParagraphFont"/>
    <w:link w:val="Heading5"/>
    <w:uiPriority w:val="9"/>
    <w:semiHidden/>
    <w:rsid w:val="001A2220"/>
    <w:rPr>
      <w:rFonts w:asciiTheme="majorHAnsi" w:eastAsiaTheme="majorEastAsia" w:hAnsiTheme="majorHAnsi" w:cstheme="majorBidi"/>
      <w:b/>
      <w:bCs/>
      <w:color w:val="7F7F7F" w:themeColor="text1" w:themeTint="80"/>
      <w:spacing w:val="-2"/>
      <w:kern w:val="22"/>
      <w:lang w:val="en-US" w:bidi="en-US"/>
    </w:rPr>
  </w:style>
  <w:style w:type="character" w:customStyle="1" w:styleId="Heading6Char">
    <w:name w:val="Heading 6 Char"/>
    <w:basedOn w:val="DefaultParagraphFont"/>
    <w:link w:val="Heading6"/>
    <w:uiPriority w:val="9"/>
    <w:semiHidden/>
    <w:rsid w:val="001A2220"/>
    <w:rPr>
      <w:rFonts w:asciiTheme="majorHAnsi" w:eastAsiaTheme="majorEastAsia" w:hAnsiTheme="majorHAnsi" w:cstheme="majorBidi"/>
      <w:b/>
      <w:bCs/>
      <w:i/>
      <w:iCs/>
      <w:color w:val="7F7F7F" w:themeColor="text1" w:themeTint="80"/>
      <w:spacing w:val="-2"/>
      <w:kern w:val="22"/>
      <w:lang w:val="en-US" w:bidi="en-US"/>
    </w:rPr>
  </w:style>
  <w:style w:type="character" w:customStyle="1" w:styleId="Heading7Char">
    <w:name w:val="Heading 7 Char"/>
    <w:basedOn w:val="DefaultParagraphFont"/>
    <w:link w:val="Heading7"/>
    <w:uiPriority w:val="9"/>
    <w:semiHidden/>
    <w:rsid w:val="001A2220"/>
    <w:rPr>
      <w:rFonts w:asciiTheme="majorHAnsi" w:eastAsiaTheme="majorEastAsia" w:hAnsiTheme="majorHAnsi" w:cstheme="majorBidi"/>
      <w:i/>
      <w:iCs/>
      <w:spacing w:val="-2"/>
      <w:kern w:val="22"/>
      <w:lang w:val="en-US" w:bidi="en-US"/>
    </w:rPr>
  </w:style>
  <w:style w:type="character" w:customStyle="1" w:styleId="Heading8Char">
    <w:name w:val="Heading 8 Char"/>
    <w:basedOn w:val="DefaultParagraphFont"/>
    <w:link w:val="Heading8"/>
    <w:uiPriority w:val="9"/>
    <w:semiHidden/>
    <w:rsid w:val="001A2220"/>
    <w:rPr>
      <w:rFonts w:asciiTheme="majorHAnsi" w:eastAsiaTheme="majorEastAsia" w:hAnsiTheme="majorHAnsi" w:cstheme="majorBidi"/>
      <w:spacing w:val="-2"/>
      <w:kern w:val="22"/>
      <w:sz w:val="20"/>
      <w:szCs w:val="20"/>
      <w:lang w:val="en-US" w:bidi="en-US"/>
    </w:rPr>
  </w:style>
  <w:style w:type="character" w:customStyle="1" w:styleId="Heading9Char">
    <w:name w:val="Heading 9 Char"/>
    <w:basedOn w:val="DefaultParagraphFont"/>
    <w:link w:val="Heading9"/>
    <w:uiPriority w:val="9"/>
    <w:semiHidden/>
    <w:rsid w:val="001A2220"/>
    <w:rPr>
      <w:rFonts w:asciiTheme="majorHAnsi" w:eastAsiaTheme="majorEastAsia" w:hAnsiTheme="majorHAnsi" w:cstheme="majorBidi"/>
      <w:i/>
      <w:iCs/>
      <w:spacing w:val="5"/>
      <w:kern w:val="22"/>
      <w:sz w:val="20"/>
      <w:szCs w:val="20"/>
      <w:lang w:val="en-US" w:bidi="en-US"/>
    </w:rPr>
  </w:style>
  <w:style w:type="paragraph" w:styleId="Header">
    <w:name w:val="header"/>
    <w:basedOn w:val="Normal"/>
    <w:link w:val="HeaderChar"/>
    <w:uiPriority w:val="99"/>
    <w:unhideWhenUsed/>
    <w:rsid w:val="001A2220"/>
    <w:pPr>
      <w:tabs>
        <w:tab w:val="center" w:pos="4680"/>
        <w:tab w:val="right" w:pos="9360"/>
      </w:tabs>
      <w:spacing w:after="0"/>
    </w:pPr>
  </w:style>
  <w:style w:type="character" w:customStyle="1" w:styleId="HeaderChar">
    <w:name w:val="Header Char"/>
    <w:basedOn w:val="DefaultParagraphFont"/>
    <w:link w:val="Header"/>
    <w:uiPriority w:val="99"/>
    <w:rsid w:val="001A2220"/>
    <w:rPr>
      <w:rFonts w:ascii="LM Roman 12" w:eastAsiaTheme="minorEastAsia" w:hAnsi="LM Roman 12"/>
      <w:spacing w:val="-2"/>
      <w:kern w:val="22"/>
      <w:lang w:val="en-US" w:bidi="en-US"/>
    </w:rPr>
  </w:style>
  <w:style w:type="paragraph" w:styleId="Footer">
    <w:name w:val="footer"/>
    <w:basedOn w:val="Normal"/>
    <w:link w:val="FooterChar"/>
    <w:uiPriority w:val="99"/>
    <w:unhideWhenUsed/>
    <w:rsid w:val="001A2220"/>
    <w:pPr>
      <w:tabs>
        <w:tab w:val="center" w:pos="4680"/>
        <w:tab w:val="right" w:pos="9360"/>
      </w:tabs>
      <w:spacing w:after="0"/>
    </w:pPr>
  </w:style>
  <w:style w:type="character" w:customStyle="1" w:styleId="FooterChar">
    <w:name w:val="Footer Char"/>
    <w:basedOn w:val="DefaultParagraphFont"/>
    <w:link w:val="Footer"/>
    <w:uiPriority w:val="99"/>
    <w:rsid w:val="001A2220"/>
    <w:rPr>
      <w:rFonts w:ascii="LM Roman 12" w:eastAsiaTheme="minorEastAsia" w:hAnsi="LM Roman 12"/>
      <w:spacing w:val="-2"/>
      <w:kern w:val="22"/>
      <w:lang w:val="en-US" w:bidi="en-US"/>
    </w:rPr>
  </w:style>
  <w:style w:type="paragraph" w:styleId="Caption">
    <w:name w:val="caption"/>
    <w:basedOn w:val="Normal"/>
    <w:next w:val="Normal"/>
    <w:unhideWhenUsed/>
    <w:rsid w:val="001A2220"/>
    <w:rPr>
      <w:b/>
      <w:bCs/>
      <w:sz w:val="18"/>
      <w:szCs w:val="18"/>
    </w:rPr>
  </w:style>
  <w:style w:type="paragraph" w:styleId="Title">
    <w:name w:val="Title"/>
    <w:basedOn w:val="Normal"/>
    <w:next w:val="Normal"/>
    <w:link w:val="TitleChar"/>
    <w:uiPriority w:val="10"/>
    <w:qFormat/>
    <w:rsid w:val="001A2220"/>
    <w:pPr>
      <w:spacing w:before="720" w:after="720"/>
      <w:ind w:left="964" w:right="964"/>
      <w:contextualSpacing/>
      <w:mirrorIndents/>
      <w:jc w:val="center"/>
    </w:pPr>
    <w:rPr>
      <w:rFonts w:eastAsiaTheme="majorEastAsia" w:cstheme="majorBidi"/>
      <w:spacing w:val="-10"/>
      <w:sz w:val="52"/>
      <w:szCs w:val="52"/>
    </w:rPr>
  </w:style>
  <w:style w:type="character" w:customStyle="1" w:styleId="TitleChar">
    <w:name w:val="Title Char"/>
    <w:basedOn w:val="DefaultParagraphFont"/>
    <w:link w:val="Title"/>
    <w:uiPriority w:val="10"/>
    <w:rsid w:val="001A2220"/>
    <w:rPr>
      <w:rFonts w:ascii="LM Roman 12" w:eastAsiaTheme="majorEastAsia" w:hAnsi="LM Roman 12" w:cstheme="majorBidi"/>
      <w:spacing w:val="-10"/>
      <w:kern w:val="22"/>
      <w:sz w:val="52"/>
      <w:szCs w:val="52"/>
      <w:lang w:val="en-US" w:bidi="en-US"/>
    </w:rPr>
  </w:style>
  <w:style w:type="paragraph" w:styleId="Subtitle">
    <w:name w:val="Subtitle"/>
    <w:basedOn w:val="Normal"/>
    <w:next w:val="Normal"/>
    <w:link w:val="SubtitleChar"/>
    <w:uiPriority w:val="11"/>
    <w:qFormat/>
    <w:rsid w:val="001A2220"/>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1A2220"/>
    <w:rPr>
      <w:rFonts w:asciiTheme="majorHAnsi" w:eastAsiaTheme="majorEastAsia" w:hAnsiTheme="majorHAnsi" w:cstheme="majorBidi"/>
      <w:i/>
      <w:iCs/>
      <w:spacing w:val="13"/>
      <w:kern w:val="22"/>
      <w:sz w:val="24"/>
      <w:szCs w:val="24"/>
      <w:lang w:val="en-US" w:bidi="en-US"/>
    </w:rPr>
  </w:style>
  <w:style w:type="character" w:styleId="Strong">
    <w:name w:val="Strong"/>
    <w:uiPriority w:val="22"/>
    <w:qFormat/>
    <w:rsid w:val="001A2220"/>
    <w:rPr>
      <w:b/>
      <w:bCs/>
    </w:rPr>
  </w:style>
  <w:style w:type="character" w:styleId="Emphasis">
    <w:name w:val="Emphasis"/>
    <w:uiPriority w:val="20"/>
    <w:qFormat/>
    <w:rsid w:val="001A2220"/>
    <w:rPr>
      <w:b/>
      <w:bCs/>
      <w:i/>
      <w:iCs/>
      <w:spacing w:val="10"/>
      <w:bdr w:val="none" w:sz="0" w:space="0" w:color="auto"/>
      <w:shd w:val="clear" w:color="auto" w:fill="auto"/>
    </w:rPr>
  </w:style>
  <w:style w:type="paragraph" w:styleId="BalloonText">
    <w:name w:val="Balloon Text"/>
    <w:basedOn w:val="Normal"/>
    <w:link w:val="BalloonTextChar"/>
    <w:uiPriority w:val="99"/>
    <w:semiHidden/>
    <w:unhideWhenUsed/>
    <w:rsid w:val="001A222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220"/>
    <w:rPr>
      <w:rFonts w:ascii="Tahoma" w:eastAsiaTheme="minorEastAsia" w:hAnsi="Tahoma" w:cs="Tahoma"/>
      <w:spacing w:val="-2"/>
      <w:kern w:val="22"/>
      <w:sz w:val="16"/>
      <w:szCs w:val="16"/>
      <w:lang w:val="en-US" w:bidi="en-US"/>
    </w:rPr>
  </w:style>
  <w:style w:type="table" w:styleId="TableGrid">
    <w:name w:val="Table Grid"/>
    <w:basedOn w:val="TableNormal"/>
    <w:uiPriority w:val="59"/>
    <w:rsid w:val="001A2220"/>
    <w:pPr>
      <w:spacing w:after="0" w:line="240" w:lineRule="auto"/>
    </w:pPr>
    <w:rPr>
      <w:rFonts w:eastAsiaTheme="minorEastAsia"/>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1A2220"/>
    <w:rPr>
      <w:color w:val="808080"/>
    </w:rPr>
  </w:style>
  <w:style w:type="paragraph" w:styleId="NoSpacing">
    <w:name w:val="No Spacing"/>
    <w:basedOn w:val="Normal"/>
    <w:link w:val="NoSpacingChar"/>
    <w:uiPriority w:val="1"/>
    <w:qFormat/>
    <w:rsid w:val="001A2220"/>
    <w:pPr>
      <w:spacing w:after="0"/>
    </w:pPr>
  </w:style>
  <w:style w:type="character" w:customStyle="1" w:styleId="NoSpacingChar">
    <w:name w:val="No Spacing Char"/>
    <w:basedOn w:val="DefaultParagraphFont"/>
    <w:link w:val="NoSpacing"/>
    <w:uiPriority w:val="1"/>
    <w:rsid w:val="001A2220"/>
    <w:rPr>
      <w:rFonts w:ascii="LM Roman 12" w:eastAsiaTheme="minorEastAsia" w:hAnsi="LM Roman 12"/>
      <w:spacing w:val="-2"/>
      <w:kern w:val="22"/>
      <w:lang w:val="en-US" w:bidi="en-US"/>
    </w:rPr>
  </w:style>
  <w:style w:type="paragraph" w:styleId="ListParagraph">
    <w:name w:val="List Paragraph"/>
    <w:basedOn w:val="Normal"/>
    <w:uiPriority w:val="34"/>
    <w:qFormat/>
    <w:rsid w:val="001A2220"/>
    <w:pPr>
      <w:ind w:left="720"/>
      <w:contextualSpacing/>
    </w:pPr>
  </w:style>
  <w:style w:type="paragraph" w:styleId="Quote">
    <w:name w:val="Quote"/>
    <w:basedOn w:val="Normal"/>
    <w:next w:val="Normal"/>
    <w:link w:val="QuoteChar"/>
    <w:uiPriority w:val="29"/>
    <w:qFormat/>
    <w:rsid w:val="001A2220"/>
    <w:pPr>
      <w:spacing w:before="200" w:after="0"/>
      <w:ind w:left="360" w:right="360"/>
    </w:pPr>
    <w:rPr>
      <w:i/>
      <w:iCs/>
    </w:rPr>
  </w:style>
  <w:style w:type="character" w:customStyle="1" w:styleId="QuoteChar">
    <w:name w:val="Quote Char"/>
    <w:basedOn w:val="DefaultParagraphFont"/>
    <w:link w:val="Quote"/>
    <w:uiPriority w:val="29"/>
    <w:rsid w:val="001A2220"/>
    <w:rPr>
      <w:rFonts w:ascii="LM Roman 12" w:eastAsiaTheme="minorEastAsia" w:hAnsi="LM Roman 12"/>
      <w:i/>
      <w:iCs/>
      <w:spacing w:val="-2"/>
      <w:kern w:val="22"/>
      <w:lang w:val="en-US" w:bidi="en-US"/>
    </w:rPr>
  </w:style>
  <w:style w:type="paragraph" w:styleId="IntenseQuote">
    <w:name w:val="Intense Quote"/>
    <w:basedOn w:val="Normal"/>
    <w:next w:val="Normal"/>
    <w:link w:val="IntenseQuoteChar"/>
    <w:uiPriority w:val="30"/>
    <w:qFormat/>
    <w:rsid w:val="001A2220"/>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1A2220"/>
    <w:rPr>
      <w:rFonts w:ascii="LM Roman 12" w:eastAsiaTheme="minorEastAsia" w:hAnsi="LM Roman 12"/>
      <w:b/>
      <w:bCs/>
      <w:i/>
      <w:iCs/>
      <w:spacing w:val="-2"/>
      <w:kern w:val="22"/>
      <w:lang w:val="en-US" w:bidi="en-US"/>
    </w:rPr>
  </w:style>
  <w:style w:type="character" w:styleId="SubtleEmphasis">
    <w:name w:val="Subtle Emphasis"/>
    <w:uiPriority w:val="19"/>
    <w:qFormat/>
    <w:rsid w:val="001A2220"/>
    <w:rPr>
      <w:i/>
      <w:iCs/>
    </w:rPr>
  </w:style>
  <w:style w:type="character" w:styleId="IntenseEmphasis">
    <w:name w:val="Intense Emphasis"/>
    <w:uiPriority w:val="21"/>
    <w:qFormat/>
    <w:rsid w:val="001A2220"/>
    <w:rPr>
      <w:b/>
      <w:bCs/>
    </w:rPr>
  </w:style>
  <w:style w:type="character" w:styleId="SubtleReference">
    <w:name w:val="Subtle Reference"/>
    <w:uiPriority w:val="31"/>
    <w:qFormat/>
    <w:rsid w:val="001A2220"/>
    <w:rPr>
      <w:smallCaps/>
    </w:rPr>
  </w:style>
  <w:style w:type="character" w:styleId="IntenseReference">
    <w:name w:val="Intense Reference"/>
    <w:uiPriority w:val="32"/>
    <w:qFormat/>
    <w:rsid w:val="001A2220"/>
    <w:rPr>
      <w:smallCaps/>
      <w:spacing w:val="5"/>
      <w:u w:val="single"/>
    </w:rPr>
  </w:style>
  <w:style w:type="character" w:styleId="BookTitle">
    <w:name w:val="Book Title"/>
    <w:uiPriority w:val="33"/>
    <w:qFormat/>
    <w:rsid w:val="001A2220"/>
    <w:rPr>
      <w:i/>
      <w:iCs/>
      <w:smallCaps/>
      <w:spacing w:val="5"/>
    </w:rPr>
  </w:style>
  <w:style w:type="paragraph" w:styleId="Bibliography">
    <w:name w:val="Bibliography"/>
    <w:basedOn w:val="Normal"/>
    <w:next w:val="Normal"/>
    <w:uiPriority w:val="37"/>
    <w:unhideWhenUsed/>
    <w:rsid w:val="001A2220"/>
  </w:style>
  <w:style w:type="paragraph" w:styleId="TOCHeading">
    <w:name w:val="TOC Heading"/>
    <w:basedOn w:val="Heading1"/>
    <w:next w:val="Normal"/>
    <w:uiPriority w:val="39"/>
    <w:semiHidden/>
    <w:unhideWhenUsed/>
    <w:qFormat/>
    <w:rsid w:val="001A2220"/>
    <w:pPr>
      <w:ind w:left="431" w:hanging="431"/>
      <w:outlineLvl w:val="9"/>
    </w:pPr>
  </w:style>
  <w:style w:type="paragraph" w:customStyle="1" w:styleId="Text">
    <w:name w:val="Text"/>
    <w:rsid w:val="00FA04C8"/>
    <w:pPr>
      <w:pBdr>
        <w:top w:val="nil"/>
        <w:left w:val="nil"/>
        <w:bottom w:val="nil"/>
        <w:right w:val="nil"/>
        <w:between w:val="nil"/>
        <w:bar w:val="nil"/>
      </w:pBdr>
      <w:spacing w:after="0" w:line="240" w:lineRule="auto"/>
    </w:pPr>
    <w:rPr>
      <w:rFonts w:ascii="Cambria" w:eastAsia="Arial Unicode MS" w:hAnsi="Cambria" w:cs="Arial Unicode MS"/>
      <w:color w:val="000000"/>
      <w:sz w:val="24"/>
      <w:szCs w:val="24"/>
      <w:u w:color="000000"/>
      <w:bdr w:val="nil"/>
      <w:lang w:eastAsia="en-GB"/>
    </w:rPr>
  </w:style>
  <w:style w:type="paragraph" w:styleId="NormalWeb">
    <w:name w:val="Normal (Web)"/>
    <w:basedOn w:val="Normal"/>
    <w:uiPriority w:val="99"/>
    <w:semiHidden/>
    <w:unhideWhenUsed/>
    <w:rsid w:val="0035310B"/>
    <w:pPr>
      <w:spacing w:before="100" w:beforeAutospacing="1" w:after="100" w:afterAutospacing="1"/>
      <w:jc w:val="left"/>
    </w:pPr>
    <w:rPr>
      <w:rFonts w:ascii="Times New Roman" w:eastAsia="Times New Roman" w:hAnsi="Times New Roman" w:cs="Times New Roman"/>
      <w:spacing w:val="0"/>
      <w:kern w:val="0"/>
      <w:sz w:val="24"/>
      <w:szCs w:val="24"/>
      <w:lang w:val="en-GB" w:eastAsia="en-GB" w:bidi="ar-SA"/>
    </w:rPr>
  </w:style>
  <w:style w:type="character" w:styleId="Hyperlink">
    <w:name w:val="Hyperlink"/>
    <w:basedOn w:val="DefaultParagraphFont"/>
    <w:uiPriority w:val="99"/>
    <w:unhideWhenUsed/>
    <w:rsid w:val="005F6DFC"/>
    <w:rPr>
      <w:color w:val="0563C1" w:themeColor="hyperlink"/>
      <w:u w:val="single"/>
    </w:rPr>
  </w:style>
  <w:style w:type="character" w:styleId="FollowedHyperlink">
    <w:name w:val="FollowedHyperlink"/>
    <w:basedOn w:val="DefaultParagraphFont"/>
    <w:uiPriority w:val="99"/>
    <w:semiHidden/>
    <w:unhideWhenUsed/>
    <w:rsid w:val="007F2F86"/>
    <w:rPr>
      <w:color w:val="954F72" w:themeColor="followedHyperlink"/>
      <w:u w:val="single"/>
    </w:rPr>
  </w:style>
  <w:style w:type="paragraph" w:styleId="ListNumber2">
    <w:name w:val="List Number 2"/>
    <w:basedOn w:val="Normal"/>
    <w:uiPriority w:val="99"/>
    <w:unhideWhenUsed/>
    <w:rsid w:val="00FD1381"/>
    <w:pPr>
      <w:numPr>
        <w:numId w:val="19"/>
      </w:numPr>
      <w:spacing w:after="120"/>
      <w:contextualSpacing/>
      <w:jc w:val="left"/>
    </w:pPr>
    <w:rPr>
      <w:rFonts w:ascii="Times New Roman" w:eastAsia="Times New Roman" w:hAnsi="Times New Roman" w:cs="Times New Roman"/>
      <w:spacing w:val="0"/>
      <w:kern w:val="0"/>
      <w:sz w:val="24"/>
      <w:szCs w:val="24"/>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5821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ds.cern.ch/record/2307419"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iopscience.iop.org/article/10.1088/0031-9120/46/4/013/"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s://www.youtube.com/watch?v=LpDs7Xm1uLo" TargetMode="External"/><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hyperlink" Target="http://hst-archive.web.cern.ch/archiv/HST2005/bubble_chambers/BCwebsite/index.ht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iopscience.iop.org/article/10.1088/1361-6552/aa5b25/" TargetMode="External"/><Relationship Id="rId41" Type="http://schemas.openxmlformats.org/officeDocument/2006/relationships/hyperlink" Target="http://epweb2.ph.bham.ac.uk/user/watkins/seeweb/BubbleChamber.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hyperlink" Target="http://www.kcvs.ca/site/projects/physics_files/cloudChamber3/cloudchamber.swf" TargetMode="External"/><Relationship Id="rId40" Type="http://schemas.openxmlformats.org/officeDocument/2006/relationships/hyperlink" Target="https://ustboniface.ca/physique/simulateurs_maison-chambre_bulles"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microsoft.com/office/2007/relationships/hdphoto" Target="media/hdphoto1.wdp"/><Relationship Id="rId36" Type="http://schemas.openxmlformats.org/officeDocument/2006/relationships/hyperlink" Target="http://www.kcvs.ca/site/projects/physics_files/particleMField/pInMagneticField.sw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1.png"/><Relationship Id="rId35" Type="http://schemas.openxmlformats.org/officeDocument/2006/relationships/hyperlink" Target="http://kcvs.ca/concrete/visualizations/modern-physics"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3275</Words>
  <Characters>20633</Characters>
  <Application>Microsoft Office Word</Application>
  <DocSecurity>0</DocSecurity>
  <Lines>171</Lines>
  <Paragraphs>47</Paragraphs>
  <ScaleCrop>false</ScaleCrop>
  <HeadingPairs>
    <vt:vector size="2" baseType="variant">
      <vt:variant>
        <vt:lpstr>Title</vt:lpstr>
      </vt:variant>
      <vt:variant>
        <vt:i4>1</vt:i4>
      </vt:variant>
    </vt:vector>
  </HeadingPairs>
  <TitlesOfParts>
    <vt:vector size="1" baseType="lpstr">
      <vt:lpstr/>
    </vt:vector>
  </TitlesOfParts>
  <Company>CERN</Company>
  <LinksUpToDate>false</LinksUpToDate>
  <CharactersWithSpaces>23861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Woithe</dc:creator>
  <cp:keywords/>
  <dc:description/>
  <cp:lastModifiedBy>Julia Woithe</cp:lastModifiedBy>
  <cp:revision>6</cp:revision>
  <cp:lastPrinted>2018-03-11T14:22:00Z</cp:lastPrinted>
  <dcterms:created xsi:type="dcterms:W3CDTF">2018-03-12T10:40:00Z</dcterms:created>
  <dcterms:modified xsi:type="dcterms:W3CDTF">2018-08-11T10:47:00Z</dcterms:modified>
</cp:coreProperties>
</file>